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A7DF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Course content</w:t>
      </w:r>
    </w:p>
    <w:p w14:paraId="31940D39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This course combines lectures and workshops on methodological approaches and techniques that are relevant to the fields of Innovation Studies and Science and Technology Studies. It includes:</w:t>
      </w:r>
    </w:p>
    <w:p w14:paraId="17CC1D40" w14:textId="77777777" w:rsidR="0062283B" w:rsidRPr="0062283B" w:rsidRDefault="0062283B" w:rsidP="0062283B">
      <w:pPr>
        <w:numPr>
          <w:ilvl w:val="0"/>
          <w:numId w:val="5"/>
        </w:numPr>
        <w:rPr>
          <w:lang w:val="en-US"/>
        </w:rPr>
      </w:pPr>
      <w:r w:rsidRPr="0062283B">
        <w:rPr>
          <w:lang w:val="en-US"/>
        </w:rPr>
        <w:t>An introduction to research subject-object relations from an epistemic and ethics perspective.</w:t>
      </w:r>
    </w:p>
    <w:p w14:paraId="0C8AD60D" w14:textId="77777777" w:rsidR="0062283B" w:rsidRPr="0062283B" w:rsidRDefault="0062283B" w:rsidP="0062283B">
      <w:pPr>
        <w:numPr>
          <w:ilvl w:val="0"/>
          <w:numId w:val="5"/>
        </w:numPr>
        <w:rPr>
          <w:lang w:val="en-US"/>
        </w:rPr>
      </w:pPr>
      <w:r w:rsidRPr="0062283B">
        <w:rPr>
          <w:lang w:val="en-US"/>
        </w:rPr>
        <w:t>An introduction to empirical research, including how to design cases.</w:t>
      </w:r>
    </w:p>
    <w:p w14:paraId="4542743C" w14:textId="77777777" w:rsidR="0062283B" w:rsidRPr="0062283B" w:rsidRDefault="0062283B" w:rsidP="0062283B">
      <w:pPr>
        <w:numPr>
          <w:ilvl w:val="0"/>
          <w:numId w:val="5"/>
        </w:numPr>
        <w:rPr>
          <w:lang w:val="en-US"/>
        </w:rPr>
      </w:pPr>
      <w:r w:rsidRPr="0062283B">
        <w:rPr>
          <w:lang w:val="en-US"/>
        </w:rPr>
        <w:t>An introduction to method as a process, from design to data collection, recording and analysis.</w:t>
      </w:r>
    </w:p>
    <w:p w14:paraId="2171EE87" w14:textId="77777777" w:rsidR="0062283B" w:rsidRPr="0062283B" w:rsidRDefault="0062283B" w:rsidP="0062283B">
      <w:pPr>
        <w:numPr>
          <w:ilvl w:val="0"/>
          <w:numId w:val="5"/>
        </w:numPr>
        <w:rPr>
          <w:lang w:val="en-US"/>
        </w:rPr>
      </w:pPr>
      <w:r w:rsidRPr="0062283B">
        <w:rPr>
          <w:lang w:val="en-US"/>
        </w:rPr>
        <w:t>Reporting results.</w:t>
      </w:r>
    </w:p>
    <w:p w14:paraId="2AD86485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The lectures and workshops provide theoretical and practical tools for the student to be able to understand and use a comprehensive range of methods at a master level. The course covers a selection of quantitative and qualitative methods (interviews, ethnographic participant observation, and document analyses). The course covers also emerging digital methods such as web-scraping and issue mapping tools.</w:t>
      </w:r>
    </w:p>
    <w:p w14:paraId="380CF767" w14:textId="77777777" w:rsidR="0062283B" w:rsidRDefault="0062283B" w:rsidP="0062283B">
      <w:pPr>
        <w:rPr>
          <w:lang w:val="en-US"/>
        </w:rPr>
      </w:pPr>
    </w:p>
    <w:p w14:paraId="4A9513FD" w14:textId="08E79A09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Learning outcome</w:t>
      </w:r>
    </w:p>
    <w:p w14:paraId="6CD76EB9" w14:textId="77777777" w:rsidR="0062283B" w:rsidRDefault="0062283B" w:rsidP="0062283B">
      <w:pPr>
        <w:rPr>
          <w:lang w:val="en-US"/>
        </w:rPr>
      </w:pPr>
      <w:r>
        <w:rPr>
          <w:lang w:val="en-US"/>
        </w:rPr>
        <w:t>Knowledge</w:t>
      </w:r>
    </w:p>
    <w:p w14:paraId="1FBFACDD" w14:textId="77777777" w:rsidR="0062283B" w:rsidRPr="00832B5F" w:rsidRDefault="0062283B" w:rsidP="0062283B">
      <w:pPr>
        <w:numPr>
          <w:ilvl w:val="0"/>
          <w:numId w:val="2"/>
        </w:numPr>
        <w:rPr>
          <w:lang w:val="en-US"/>
        </w:rPr>
      </w:pPr>
      <w:r w:rsidRPr="00832B5F">
        <w:rPr>
          <w:lang w:val="en-US"/>
        </w:rPr>
        <w:t>The students will acquire advanced knowledge on what methods are, how they work and what their use is.   </w:t>
      </w:r>
    </w:p>
    <w:p w14:paraId="1757654B" w14:textId="77777777" w:rsidR="0062283B" w:rsidRPr="00832B5F" w:rsidRDefault="0062283B" w:rsidP="0062283B">
      <w:pPr>
        <w:numPr>
          <w:ilvl w:val="0"/>
          <w:numId w:val="2"/>
        </w:numPr>
        <w:rPr>
          <w:lang w:val="en-US"/>
        </w:rPr>
      </w:pPr>
      <w:r w:rsidRPr="00832B5F">
        <w:rPr>
          <w:lang w:val="en-US"/>
        </w:rPr>
        <w:t>Students will be able to understand a comprehensive range of methods in the fields of STS and Innovation studies.</w:t>
      </w:r>
    </w:p>
    <w:p w14:paraId="0ED59AE8" w14:textId="77777777" w:rsidR="0062283B" w:rsidRPr="00832B5F" w:rsidRDefault="0062283B" w:rsidP="0062283B">
      <w:pPr>
        <w:numPr>
          <w:ilvl w:val="0"/>
          <w:numId w:val="2"/>
        </w:numPr>
        <w:rPr>
          <w:lang w:val="en-US"/>
        </w:rPr>
      </w:pPr>
      <w:r w:rsidRPr="00832B5F">
        <w:rPr>
          <w:lang w:val="en-US"/>
        </w:rPr>
        <w:t>Students will acquire practical knowledge. They will be able to use and test methods and reflect upon the use of methods. The emphasis is on developing practical skills.</w:t>
      </w:r>
    </w:p>
    <w:p w14:paraId="33A473A6" w14:textId="77777777" w:rsidR="0062283B" w:rsidRDefault="0062283B" w:rsidP="0062283B">
      <w:pPr>
        <w:rPr>
          <w:lang w:val="en-US"/>
        </w:rPr>
      </w:pPr>
      <w:r>
        <w:rPr>
          <w:lang w:val="en-US"/>
        </w:rPr>
        <w:t>Skills</w:t>
      </w:r>
    </w:p>
    <w:p w14:paraId="46F57814" w14:textId="77777777" w:rsidR="0062283B" w:rsidRPr="00832B5F" w:rsidRDefault="0062283B" w:rsidP="0062283B">
      <w:pPr>
        <w:numPr>
          <w:ilvl w:val="0"/>
          <w:numId w:val="3"/>
        </w:numPr>
        <w:rPr>
          <w:lang w:val="en-US"/>
        </w:rPr>
      </w:pPr>
      <w:r w:rsidRPr="00832B5F">
        <w:rPr>
          <w:lang w:val="en-US"/>
        </w:rPr>
        <w:t>The students will be able to select and combine methods.</w:t>
      </w:r>
    </w:p>
    <w:p w14:paraId="520C69C3" w14:textId="77777777" w:rsidR="0062283B" w:rsidRPr="00832B5F" w:rsidRDefault="0062283B" w:rsidP="0062283B">
      <w:pPr>
        <w:numPr>
          <w:ilvl w:val="0"/>
          <w:numId w:val="3"/>
        </w:numPr>
        <w:rPr>
          <w:lang w:val="en-US"/>
        </w:rPr>
      </w:pPr>
      <w:r w:rsidRPr="00832B5F">
        <w:rPr>
          <w:lang w:val="en-US"/>
        </w:rPr>
        <w:t>The students will be able to collect, organized and analyze data.</w:t>
      </w:r>
    </w:p>
    <w:p w14:paraId="41423728" w14:textId="77777777" w:rsidR="0062283B" w:rsidRPr="00832B5F" w:rsidRDefault="0062283B" w:rsidP="0062283B">
      <w:pPr>
        <w:numPr>
          <w:ilvl w:val="0"/>
          <w:numId w:val="3"/>
        </w:numPr>
        <w:rPr>
          <w:lang w:val="en-US"/>
        </w:rPr>
      </w:pPr>
      <w:r w:rsidRPr="00832B5F">
        <w:rPr>
          <w:lang w:val="en-US"/>
        </w:rPr>
        <w:t>The students will be able to present results.</w:t>
      </w:r>
    </w:p>
    <w:p w14:paraId="244AC0CA" w14:textId="77777777" w:rsidR="0062283B" w:rsidRPr="00832B5F" w:rsidRDefault="0062283B" w:rsidP="0062283B">
      <w:pPr>
        <w:rPr>
          <w:lang w:val="en-US"/>
        </w:rPr>
      </w:pPr>
    </w:p>
    <w:p w14:paraId="62D2D541" w14:textId="77777777" w:rsidR="0062283B" w:rsidRPr="00832B5F" w:rsidRDefault="0062283B" w:rsidP="0062283B">
      <w:pPr>
        <w:rPr>
          <w:lang w:val="en-US"/>
        </w:rPr>
      </w:pPr>
      <w:r w:rsidRPr="00832B5F">
        <w:rPr>
          <w:lang w:val="en-US"/>
        </w:rPr>
        <w:t>Competence</w:t>
      </w:r>
    </w:p>
    <w:p w14:paraId="4D4C1094" w14:textId="77777777" w:rsidR="0062283B" w:rsidRDefault="0062283B" w:rsidP="0062283B">
      <w:pPr>
        <w:numPr>
          <w:ilvl w:val="0"/>
          <w:numId w:val="4"/>
        </w:numPr>
        <w:rPr>
          <w:lang w:val="en-US"/>
        </w:rPr>
      </w:pPr>
      <w:r w:rsidRPr="00832B5F">
        <w:rPr>
          <w:lang w:val="en-US"/>
        </w:rPr>
        <w:t> The students will acquire the ability to design their methodological strategy, and to create. a timeline to complete their research project.</w:t>
      </w:r>
    </w:p>
    <w:p w14:paraId="7A24E22B" w14:textId="77777777" w:rsidR="0062283B" w:rsidRPr="00832B5F" w:rsidRDefault="0062283B" w:rsidP="0062283B">
      <w:pPr>
        <w:pStyle w:val="ListParagraph"/>
        <w:numPr>
          <w:ilvl w:val="0"/>
          <w:numId w:val="4"/>
        </w:numPr>
        <w:rPr>
          <w:lang w:val="en-US"/>
        </w:rPr>
      </w:pPr>
      <w:r w:rsidRPr="00832B5F">
        <w:rPr>
          <w:lang w:val="en-US"/>
        </w:rPr>
        <w:t>The students will acquire the ability to design their methodological strategy, and to create a timeline to complete their research project.</w:t>
      </w:r>
    </w:p>
    <w:p w14:paraId="740574BE" w14:textId="77777777" w:rsidR="0062283B" w:rsidRPr="00832B5F" w:rsidRDefault="0062283B" w:rsidP="0062283B">
      <w:pPr>
        <w:numPr>
          <w:ilvl w:val="0"/>
          <w:numId w:val="4"/>
        </w:numPr>
        <w:rPr>
          <w:lang w:val="en-US"/>
        </w:rPr>
      </w:pPr>
      <w:r w:rsidRPr="00832B5F">
        <w:rPr>
          <w:lang w:val="en-US"/>
        </w:rPr>
        <w:t xml:space="preserve">They students will gain autonomy in the use of research </w:t>
      </w:r>
      <w:proofErr w:type="gramStart"/>
      <w:r w:rsidRPr="00832B5F">
        <w:rPr>
          <w:lang w:val="en-US"/>
        </w:rPr>
        <w:t>methods, and</w:t>
      </w:r>
      <w:proofErr w:type="gramEnd"/>
      <w:r w:rsidRPr="00832B5F">
        <w:rPr>
          <w:lang w:val="en-US"/>
        </w:rPr>
        <w:t xml:space="preserve"> will be prepared for their master thesis’ research. </w:t>
      </w:r>
    </w:p>
    <w:p w14:paraId="4B22962A" w14:textId="77777777" w:rsidR="0062283B" w:rsidRDefault="0062283B" w:rsidP="0062283B">
      <w:pPr>
        <w:rPr>
          <w:lang w:val="en-US"/>
        </w:rPr>
      </w:pPr>
    </w:p>
    <w:p w14:paraId="2D356F76" w14:textId="105C973C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lastRenderedPageBreak/>
        <w:t>Admission to the course</w:t>
      </w:r>
    </w:p>
    <w:p w14:paraId="7601DDBA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TIK4031 is offered to TIK master students. ESST students will also be able to register to TIK4031 (non-compulsory).</w:t>
      </w:r>
    </w:p>
    <w:p w14:paraId="40A41CEF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Other students may apply for admission to the course to </w:t>
      </w:r>
      <w:hyperlink r:id="rId5" w:history="1">
        <w:r w:rsidRPr="0062283B">
          <w:rPr>
            <w:rStyle w:val="Hyperlink"/>
            <w:lang w:val="en-US"/>
          </w:rPr>
          <w:t>info@tik.uio.no</w:t>
        </w:r>
      </w:hyperlink>
      <w:r w:rsidRPr="0062283B">
        <w:rPr>
          <w:lang w:val="en-US"/>
        </w:rPr>
        <w:t>.</w:t>
      </w:r>
    </w:p>
    <w:p w14:paraId="72F6DA1B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Recommended previous knowledge</w:t>
      </w:r>
    </w:p>
    <w:p w14:paraId="031A437C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Formal prerequisite knowledge</w:t>
      </w:r>
    </w:p>
    <w:p w14:paraId="219BA153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No mandatory prerequisites, but it is recommended that the candidates have completed </w:t>
      </w:r>
      <w:hyperlink r:id="rId6" w:history="1">
        <w:r w:rsidRPr="0062283B">
          <w:rPr>
            <w:rStyle w:val="Hyperlink"/>
            <w:lang w:val="en-US"/>
          </w:rPr>
          <w:t>TIK4001</w:t>
        </w:r>
      </w:hyperlink>
      <w:r w:rsidRPr="0062283B">
        <w:rPr>
          <w:lang w:val="en-US"/>
        </w:rPr>
        <w:t> or equivalent before registering for TIK4031.</w:t>
      </w:r>
    </w:p>
    <w:p w14:paraId="6A88A63F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Teaching</w:t>
      </w:r>
    </w:p>
    <w:p w14:paraId="175EBF77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The course combines lectures with workshops:</w:t>
      </w:r>
    </w:p>
    <w:p w14:paraId="28E40662" w14:textId="77777777" w:rsidR="0062283B" w:rsidRPr="0062283B" w:rsidRDefault="0062283B" w:rsidP="0062283B">
      <w:pPr>
        <w:numPr>
          <w:ilvl w:val="0"/>
          <w:numId w:val="8"/>
        </w:numPr>
        <w:rPr>
          <w:lang w:val="en-US"/>
        </w:rPr>
      </w:pPr>
      <w:r w:rsidRPr="0062283B">
        <w:rPr>
          <w:lang w:val="en-US"/>
        </w:rPr>
        <w:t>The lectures are based on obligatory readings. It is required that the students will read those texts in preparation. The lectures include discussions on those texts. Active participation is expected.</w:t>
      </w:r>
    </w:p>
    <w:p w14:paraId="4ED5A263" w14:textId="77777777" w:rsidR="0062283B" w:rsidRPr="0062283B" w:rsidRDefault="0062283B" w:rsidP="0062283B">
      <w:pPr>
        <w:numPr>
          <w:ilvl w:val="0"/>
          <w:numId w:val="8"/>
        </w:numPr>
        <w:rPr>
          <w:lang w:val="en-US"/>
        </w:rPr>
      </w:pPr>
      <w:r w:rsidRPr="0062283B">
        <w:rPr>
          <w:lang w:val="en-US"/>
        </w:rPr>
        <w:t>In each workshop the students will practice methods design, data collection and analysis when required. This will result in a written piece to be submitted on CANVAS (3-4 in total). The assignments will be available on CANVAS in advance. The assignments are developed individually.</w:t>
      </w:r>
    </w:p>
    <w:p w14:paraId="74C3800F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80% attendance is mandatory.</w:t>
      </w:r>
    </w:p>
    <w:p w14:paraId="0B14C653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Examination</w:t>
      </w:r>
    </w:p>
    <w:p w14:paraId="37090FD5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Take-home portfolio exam consisting of assignments submitted during the course and a reflection note.</w:t>
      </w:r>
    </w:p>
    <w:p w14:paraId="71B12243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Language of examination</w:t>
      </w:r>
    </w:p>
    <w:p w14:paraId="337C53E9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The exam assignment will be given in English. ESST students must write their exam paper in English, while TIK students may choose between English and Norwegian.</w:t>
      </w:r>
    </w:p>
    <w:p w14:paraId="43ABD6F4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Grading scale</w:t>
      </w:r>
    </w:p>
    <w:p w14:paraId="32622928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 xml:space="preserve">Grades are awarded on a scale from A to F, where A is the best grade and F is a </w:t>
      </w:r>
      <w:proofErr w:type="gramStart"/>
      <w:r w:rsidRPr="0062283B">
        <w:rPr>
          <w:lang w:val="en-US"/>
        </w:rPr>
        <w:t>fail</w:t>
      </w:r>
      <w:proofErr w:type="gramEnd"/>
      <w:r w:rsidRPr="0062283B">
        <w:rPr>
          <w:lang w:val="en-US"/>
        </w:rPr>
        <w:t>. Read more about </w:t>
      </w:r>
      <w:hyperlink r:id="rId7" w:history="1">
        <w:r w:rsidRPr="0062283B">
          <w:rPr>
            <w:rStyle w:val="Hyperlink"/>
            <w:lang w:val="en-US"/>
          </w:rPr>
          <w:t>the grading system</w:t>
        </w:r>
      </w:hyperlink>
      <w:r w:rsidRPr="0062283B">
        <w:rPr>
          <w:lang w:val="en-US"/>
        </w:rPr>
        <w:t>.</w:t>
      </w:r>
    </w:p>
    <w:p w14:paraId="7AD1A730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t>More about examinations at UiO</w:t>
      </w:r>
    </w:p>
    <w:p w14:paraId="5807DD76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8" w:history="1">
        <w:r w:rsidRPr="0062283B">
          <w:rPr>
            <w:rStyle w:val="Hyperlink"/>
            <w:lang w:val="en-US"/>
          </w:rPr>
          <w:t>Use of sources and citations</w:t>
        </w:r>
      </w:hyperlink>
    </w:p>
    <w:p w14:paraId="40C7EFFA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9" w:history="1">
        <w:r w:rsidRPr="0062283B">
          <w:rPr>
            <w:rStyle w:val="Hyperlink"/>
            <w:lang w:val="en-US"/>
          </w:rPr>
          <w:t>Special exam arrangements due to individual needs</w:t>
        </w:r>
      </w:hyperlink>
    </w:p>
    <w:p w14:paraId="514E2A2D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10" w:history="1">
        <w:r w:rsidRPr="0062283B">
          <w:rPr>
            <w:rStyle w:val="Hyperlink"/>
            <w:lang w:val="en-US"/>
          </w:rPr>
          <w:t>Withdrawal from an exam</w:t>
        </w:r>
      </w:hyperlink>
    </w:p>
    <w:p w14:paraId="3EB4F0D1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11" w:history="1">
        <w:r w:rsidRPr="0062283B">
          <w:rPr>
            <w:rStyle w:val="Hyperlink"/>
            <w:lang w:val="en-US"/>
          </w:rPr>
          <w:t>Illness at exams / postponed exams</w:t>
        </w:r>
      </w:hyperlink>
    </w:p>
    <w:p w14:paraId="3E874E0E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12" w:history="1">
        <w:r w:rsidRPr="0062283B">
          <w:rPr>
            <w:rStyle w:val="Hyperlink"/>
            <w:lang w:val="en-US"/>
          </w:rPr>
          <w:t>Explanation of grades and appeals</w:t>
        </w:r>
      </w:hyperlink>
    </w:p>
    <w:p w14:paraId="67CA378A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13" w:history="1">
        <w:proofErr w:type="spellStart"/>
        <w:r w:rsidRPr="0062283B">
          <w:rPr>
            <w:rStyle w:val="Hyperlink"/>
            <w:lang w:val="en-US"/>
          </w:rPr>
          <w:t>Resitting</w:t>
        </w:r>
        <w:proofErr w:type="spellEnd"/>
        <w:r w:rsidRPr="0062283B">
          <w:rPr>
            <w:rStyle w:val="Hyperlink"/>
            <w:lang w:val="en-US"/>
          </w:rPr>
          <w:t xml:space="preserve"> an exam</w:t>
        </w:r>
      </w:hyperlink>
    </w:p>
    <w:p w14:paraId="53C19BC6" w14:textId="77777777" w:rsidR="0062283B" w:rsidRPr="0062283B" w:rsidRDefault="0062283B" w:rsidP="0062283B">
      <w:pPr>
        <w:numPr>
          <w:ilvl w:val="0"/>
          <w:numId w:val="9"/>
        </w:numPr>
        <w:rPr>
          <w:lang w:val="en-US"/>
        </w:rPr>
      </w:pPr>
      <w:hyperlink r:id="rId14" w:history="1">
        <w:r w:rsidRPr="0062283B">
          <w:rPr>
            <w:rStyle w:val="Hyperlink"/>
            <w:lang w:val="en-US"/>
          </w:rPr>
          <w:t>Cheating/attempted cheating</w:t>
        </w:r>
      </w:hyperlink>
    </w:p>
    <w:p w14:paraId="4581D152" w14:textId="77777777" w:rsidR="0062283B" w:rsidRPr="0062283B" w:rsidRDefault="0062283B" w:rsidP="0062283B">
      <w:pPr>
        <w:rPr>
          <w:lang w:val="en-US"/>
        </w:rPr>
      </w:pPr>
      <w:r w:rsidRPr="0062283B">
        <w:rPr>
          <w:lang w:val="en-US"/>
        </w:rPr>
        <w:lastRenderedPageBreak/>
        <w:t>You will find further guides and resources at </w:t>
      </w:r>
      <w:hyperlink r:id="rId15" w:history="1">
        <w:r w:rsidRPr="0062283B">
          <w:rPr>
            <w:rStyle w:val="Hyperlink"/>
            <w:lang w:val="en-US"/>
          </w:rPr>
          <w:t>the web page on examinations at UiO</w:t>
        </w:r>
      </w:hyperlink>
      <w:r w:rsidRPr="0062283B">
        <w:rPr>
          <w:lang w:val="en-US"/>
        </w:rPr>
        <w:t>.</w:t>
      </w:r>
    </w:p>
    <w:p w14:paraId="7021FEB2" w14:textId="77777777" w:rsidR="0062283B" w:rsidRDefault="0062283B">
      <w:pPr>
        <w:rPr>
          <w:lang w:val="en-US"/>
        </w:rPr>
      </w:pPr>
    </w:p>
    <w:p w14:paraId="41ED7106" w14:textId="77777777" w:rsidR="00832B5F" w:rsidRPr="00832B5F" w:rsidRDefault="00832B5F">
      <w:pPr>
        <w:rPr>
          <w:lang w:val="en-US"/>
        </w:rPr>
      </w:pPr>
    </w:p>
    <w:sectPr w:rsidR="00832B5F" w:rsidRPr="00832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4830"/>
    <w:multiLevelType w:val="multilevel"/>
    <w:tmpl w:val="508E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334F8"/>
    <w:multiLevelType w:val="multilevel"/>
    <w:tmpl w:val="BE82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21B3F"/>
    <w:multiLevelType w:val="multilevel"/>
    <w:tmpl w:val="F74A9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8E4B49"/>
    <w:multiLevelType w:val="multilevel"/>
    <w:tmpl w:val="EFA0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B6D87"/>
    <w:multiLevelType w:val="multilevel"/>
    <w:tmpl w:val="3216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F6438"/>
    <w:multiLevelType w:val="multilevel"/>
    <w:tmpl w:val="F9CA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8004FE"/>
    <w:multiLevelType w:val="multilevel"/>
    <w:tmpl w:val="4F96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FB1791"/>
    <w:multiLevelType w:val="multilevel"/>
    <w:tmpl w:val="8C80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C6162"/>
    <w:multiLevelType w:val="multilevel"/>
    <w:tmpl w:val="70A0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491359">
    <w:abstractNumId w:val="0"/>
  </w:num>
  <w:num w:numId="2" w16cid:durableId="1353192418">
    <w:abstractNumId w:val="4"/>
  </w:num>
  <w:num w:numId="3" w16cid:durableId="1789348926">
    <w:abstractNumId w:val="1"/>
  </w:num>
  <w:num w:numId="4" w16cid:durableId="1828282583">
    <w:abstractNumId w:val="6"/>
  </w:num>
  <w:num w:numId="5" w16cid:durableId="1547326573">
    <w:abstractNumId w:val="7"/>
  </w:num>
  <w:num w:numId="6" w16cid:durableId="859274924">
    <w:abstractNumId w:val="3"/>
  </w:num>
  <w:num w:numId="7" w16cid:durableId="528833105">
    <w:abstractNumId w:val="5"/>
  </w:num>
  <w:num w:numId="8" w16cid:durableId="1948730088">
    <w:abstractNumId w:val="2"/>
  </w:num>
  <w:num w:numId="9" w16cid:durableId="3510781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5F"/>
    <w:rsid w:val="0062283B"/>
    <w:rsid w:val="0080646A"/>
    <w:rsid w:val="00832B5F"/>
    <w:rsid w:val="00861439"/>
    <w:rsid w:val="00A20222"/>
    <w:rsid w:val="00D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1BFE"/>
  <w15:chartTrackingRefBased/>
  <w15:docId w15:val="{10B96DDF-6E5E-41F3-91AD-5CB3EC1D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B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B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B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B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B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B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2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english/studies/examinations/sources-citations/" TargetMode="External"/><Relationship Id="rId13" Type="http://schemas.openxmlformats.org/officeDocument/2006/relationships/hyperlink" Target="https://www.uio.no/english/studies/examinations/new-ex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io.no/english/studies/examinations/grading-system/" TargetMode="External"/><Relationship Id="rId12" Type="http://schemas.openxmlformats.org/officeDocument/2006/relationships/hyperlink" Target="https://www.uio.no/english/studies/examinations/explanation-appea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sv/tik/TIK4001/" TargetMode="External"/><Relationship Id="rId11" Type="http://schemas.openxmlformats.org/officeDocument/2006/relationships/hyperlink" Target="https://www.uio.no/english/studies/examinations/illness-postponed/index.html" TargetMode="External"/><Relationship Id="rId5" Type="http://schemas.openxmlformats.org/officeDocument/2006/relationships/hyperlink" Target="mailto:info@tik.uio.no" TargetMode="External"/><Relationship Id="rId15" Type="http://schemas.openxmlformats.org/officeDocument/2006/relationships/hyperlink" Target="https://www.uio.no/english/studies/examinations/" TargetMode="External"/><Relationship Id="rId10" Type="http://schemas.openxmlformats.org/officeDocument/2006/relationships/hyperlink" Target="https://www.uio.no/english/studies/examinations/withdraw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english/studies/examinations/special-arrangements/" TargetMode="External"/><Relationship Id="rId14" Type="http://schemas.openxmlformats.org/officeDocument/2006/relationships/hyperlink" Target="https://www.uio.no/english/studies/examinations/cheatin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Brønstad</dc:creator>
  <cp:keywords/>
  <dc:description/>
  <cp:lastModifiedBy>Petter Brønstad</cp:lastModifiedBy>
  <cp:revision>2</cp:revision>
  <dcterms:created xsi:type="dcterms:W3CDTF">2025-03-18T09:32:00Z</dcterms:created>
  <dcterms:modified xsi:type="dcterms:W3CDTF">2025-03-18T09:32:00Z</dcterms:modified>
</cp:coreProperties>
</file>