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04839" w14:textId="596BC7BB" w:rsidR="00AD7BF5" w:rsidRPr="00AD7BF5" w:rsidRDefault="00AD7BF5" w:rsidP="00AD7BF5">
      <w:pPr>
        <w:spacing w:after="0"/>
        <w:rPr>
          <w:sz w:val="32"/>
          <w:szCs w:val="32"/>
        </w:rPr>
      </w:pPr>
      <w:r w:rsidRPr="00AD7BF5">
        <w:rPr>
          <w:sz w:val="32"/>
          <w:szCs w:val="32"/>
        </w:rPr>
        <w:t>Second part of the first ProjectSTEP group</w:t>
      </w:r>
      <w:r w:rsidR="00B75431" w:rsidRPr="00B75431">
        <w:rPr>
          <w:sz w:val="32"/>
          <w:szCs w:val="32"/>
        </w:rPr>
        <w:t xml:space="preserve"> </w:t>
      </w:r>
      <w:r w:rsidR="00B75431" w:rsidRPr="00AD7BF5">
        <w:rPr>
          <w:sz w:val="32"/>
          <w:szCs w:val="32"/>
        </w:rPr>
        <w:t>meeting</w:t>
      </w:r>
    </w:p>
    <w:p w14:paraId="0A4FA32E" w14:textId="77777777" w:rsidR="00AD7BF5" w:rsidRDefault="00AD7BF5" w:rsidP="00AD7BF5">
      <w:pPr>
        <w:spacing w:after="0"/>
      </w:pPr>
      <w:r w:rsidRPr="00AD7BF5">
        <w:t>June, 2</w:t>
      </w:r>
      <w:r w:rsidRPr="00AD7BF5">
        <w:rPr>
          <w:vertAlign w:val="superscript"/>
        </w:rPr>
        <w:t>nd</w:t>
      </w:r>
      <w:r w:rsidRPr="00AD7BF5">
        <w:t xml:space="preserve">  2020</w:t>
      </w:r>
    </w:p>
    <w:p w14:paraId="2C33C17A" w14:textId="77777777" w:rsidR="00AD7BF5" w:rsidRPr="00AD7BF5" w:rsidRDefault="00AD7BF5" w:rsidP="00AD7BF5"/>
    <w:p w14:paraId="58922DC6" w14:textId="16DA44ED" w:rsidR="00AD7BF5" w:rsidRDefault="00AD7BF5" w:rsidP="00AD7BF5">
      <w:r>
        <w:t>For practical reasons, we had to divide the first meeting into two groups</w:t>
      </w:r>
      <w:r w:rsidR="0074196E">
        <w:t xml:space="preserve"> (</w:t>
      </w:r>
      <w:r>
        <w:t xml:space="preserve">See </w:t>
      </w:r>
      <w:r w:rsidR="00B75431">
        <w:t xml:space="preserve">the </w:t>
      </w:r>
      <w:r>
        <w:t>report from the first group</w:t>
      </w:r>
      <w:r w:rsidR="0074196E">
        <w:t>)</w:t>
      </w:r>
      <w:r>
        <w:t xml:space="preserve">. These are our responses to </w:t>
      </w:r>
      <w:r w:rsidR="0074196E">
        <w:t xml:space="preserve">the </w:t>
      </w:r>
      <w:r>
        <w:t>input from the other group.</w:t>
      </w:r>
    </w:p>
    <w:p w14:paraId="7AF2F791" w14:textId="77777777" w:rsidR="00AD7BF5" w:rsidRDefault="00AD7BF5" w:rsidP="00AD7BF5">
      <w:pPr>
        <w:rPr>
          <w:b/>
          <w:bCs/>
        </w:rPr>
      </w:pPr>
    </w:p>
    <w:p w14:paraId="5610726E" w14:textId="77777777" w:rsidR="00AD7BF5" w:rsidRPr="00AD7BF5" w:rsidRDefault="00AD7BF5" w:rsidP="00AD7BF5">
      <w:pPr>
        <w:rPr>
          <w:b/>
          <w:bCs/>
        </w:rPr>
      </w:pPr>
      <w:r w:rsidRPr="00AD7BF5">
        <w:rPr>
          <w:b/>
          <w:bCs/>
        </w:rPr>
        <w:t>Framing</w:t>
      </w:r>
    </w:p>
    <w:p w14:paraId="5002D06F" w14:textId="77777777" w:rsidR="004C49A9" w:rsidRDefault="00AD7BF5" w:rsidP="004C49A9">
      <w:pPr>
        <w:pStyle w:val="ListParagraph"/>
        <w:numPr>
          <w:ilvl w:val="0"/>
          <w:numId w:val="4"/>
        </w:numPr>
        <w:ind w:left="0" w:firstLine="0"/>
      </w:pPr>
      <w:r>
        <w:t>The project should be clearer on what it is about. Whether there is a focus on "best practice", rather than concrete innovations, must be explained.</w:t>
      </w:r>
    </w:p>
    <w:p w14:paraId="17031070" w14:textId="4E92F277" w:rsidR="00AD7BF5" w:rsidRDefault="00AD7BF5" w:rsidP="004C49A9">
      <w:pPr>
        <w:pStyle w:val="ListParagraph"/>
        <w:numPr>
          <w:ilvl w:val="0"/>
          <w:numId w:val="19"/>
        </w:numPr>
      </w:pPr>
      <w:r>
        <w:t xml:space="preserve">We will communicate </w:t>
      </w:r>
      <w:r w:rsidR="00A456BD">
        <w:t xml:space="preserve">the project's focus </w:t>
      </w:r>
      <w:r>
        <w:t>more clearly</w:t>
      </w:r>
      <w:bookmarkStart w:id="0" w:name="_GoBack"/>
      <w:bookmarkEnd w:id="0"/>
      <w:r>
        <w:t>. The project is more about process than product innovation, and good practices for such innovation processes.</w:t>
      </w:r>
    </w:p>
    <w:p w14:paraId="6B9A518E" w14:textId="77777777" w:rsidR="00AD7BF5" w:rsidRDefault="00AD7BF5" w:rsidP="00AD7BF5"/>
    <w:p w14:paraId="1A37AF9F" w14:textId="77777777" w:rsidR="00AD7BF5" w:rsidRPr="00AD7BF5" w:rsidRDefault="00AD7BF5" w:rsidP="00AD7BF5">
      <w:pPr>
        <w:rPr>
          <w:b/>
          <w:bCs/>
        </w:rPr>
      </w:pPr>
      <w:r w:rsidRPr="00AD7BF5">
        <w:rPr>
          <w:b/>
          <w:bCs/>
        </w:rPr>
        <w:t>Methods, perspectives and research questions</w:t>
      </w:r>
    </w:p>
    <w:p w14:paraId="65592420" w14:textId="77777777" w:rsidR="00AD7BF5" w:rsidRDefault="00AD7BF5" w:rsidP="00AD7BF5">
      <w:pPr>
        <w:pStyle w:val="ListParagraph"/>
        <w:numPr>
          <w:ilvl w:val="0"/>
          <w:numId w:val="4"/>
        </w:numPr>
        <w:spacing w:after="0"/>
        <w:ind w:left="0" w:firstLine="0"/>
      </w:pPr>
      <w:r>
        <w:t>It is important that you build on information from previous work (and do not repeat it) and instead move a notch further in the work with food waste. The RRI perspective is such a further development.</w:t>
      </w:r>
    </w:p>
    <w:p w14:paraId="51FAC956" w14:textId="76DC7893" w:rsidR="00AD7BF5" w:rsidRDefault="00AD7BF5" w:rsidP="00AD7BF5">
      <w:pPr>
        <w:pStyle w:val="ListParagraph"/>
        <w:numPr>
          <w:ilvl w:val="0"/>
          <w:numId w:val="5"/>
        </w:numPr>
        <w:spacing w:after="0"/>
      </w:pPr>
      <w:r>
        <w:t>We will clearly bring out the RRI perspective in processes with companies and others.</w:t>
      </w:r>
    </w:p>
    <w:p w14:paraId="1D0AC18F" w14:textId="77777777" w:rsidR="004C49A9" w:rsidRDefault="00AD7BF5" w:rsidP="00AD7BF5">
      <w:pPr>
        <w:pStyle w:val="ListParagraph"/>
        <w:numPr>
          <w:ilvl w:val="1"/>
          <w:numId w:val="9"/>
        </w:numPr>
        <w:spacing w:after="0"/>
        <w:ind w:left="0" w:firstLine="0"/>
      </w:pPr>
      <w:r>
        <w:t>The project should not only look at measures, but also specifically at how they can be scaled up.</w:t>
      </w:r>
    </w:p>
    <w:p w14:paraId="474E8B21" w14:textId="0EA48AC1" w:rsidR="00AD7BF5" w:rsidRDefault="00AD7BF5" w:rsidP="00AD7BF5">
      <w:pPr>
        <w:pStyle w:val="ListParagraph"/>
        <w:numPr>
          <w:ilvl w:val="0"/>
          <w:numId w:val="5"/>
        </w:numPr>
        <w:spacing w:after="0"/>
      </w:pPr>
      <w:r>
        <w:t xml:space="preserve">We will take this </w:t>
      </w:r>
      <w:r w:rsidR="0099208A">
        <w:t>into account</w:t>
      </w:r>
      <w:r>
        <w:t xml:space="preserve"> in the further work.</w:t>
      </w:r>
    </w:p>
    <w:p w14:paraId="2B3C3C98" w14:textId="77777777" w:rsidR="00AD7BF5" w:rsidRDefault="00AD7BF5" w:rsidP="00AD7BF5">
      <w:pPr>
        <w:pStyle w:val="ListParagraph"/>
        <w:numPr>
          <w:ilvl w:val="1"/>
          <w:numId w:val="11"/>
        </w:numPr>
        <w:ind w:left="0" w:firstLine="0"/>
      </w:pPr>
      <w:r>
        <w:t>There are other app development projects that are based on somewhat similar ideas. Here one should consider cooperation.</w:t>
      </w:r>
    </w:p>
    <w:p w14:paraId="6B533A19" w14:textId="203AACFD" w:rsidR="00AD7BF5" w:rsidRDefault="00AD7BF5" w:rsidP="000E06B1">
      <w:pPr>
        <w:pStyle w:val="ListParagraph"/>
        <w:numPr>
          <w:ilvl w:val="0"/>
          <w:numId w:val="5"/>
        </w:numPr>
      </w:pPr>
      <w:r>
        <w:t>We will follow this up.</w:t>
      </w:r>
    </w:p>
    <w:p w14:paraId="72E8CB36" w14:textId="77777777" w:rsidR="004C49A9" w:rsidRDefault="00AD7BF5" w:rsidP="004C49A9">
      <w:pPr>
        <w:pStyle w:val="ListParagraph"/>
        <w:numPr>
          <w:ilvl w:val="1"/>
          <w:numId w:val="13"/>
        </w:numPr>
        <w:spacing w:after="0"/>
        <w:ind w:left="0" w:firstLine="0"/>
      </w:pPr>
      <w:r>
        <w:t xml:space="preserve">Why are fermented foods and healthy foods included? Is there a hypothesis that there is a connection between nutritious food and a reduction in food waste? </w:t>
      </w:r>
    </w:p>
    <w:p w14:paraId="1F5902DD" w14:textId="5A0F4D4D" w:rsidR="00AD7BF5" w:rsidRDefault="00AD7BF5" w:rsidP="00AD7BF5">
      <w:pPr>
        <w:pStyle w:val="ListParagraph"/>
        <w:numPr>
          <w:ilvl w:val="0"/>
          <w:numId w:val="5"/>
        </w:numPr>
        <w:spacing w:after="0"/>
      </w:pPr>
      <w:r>
        <w:t>Here we will give a clearer justification.</w:t>
      </w:r>
    </w:p>
    <w:p w14:paraId="34CFAD41" w14:textId="77777777" w:rsidR="00AD7BF5" w:rsidRDefault="00AD7BF5" w:rsidP="00AD7BF5">
      <w:pPr>
        <w:pStyle w:val="ListParagraph"/>
        <w:numPr>
          <w:ilvl w:val="1"/>
          <w:numId w:val="15"/>
        </w:numPr>
        <w:spacing w:after="0"/>
        <w:ind w:left="0" w:firstLine="0"/>
      </w:pPr>
      <w:r>
        <w:t>Is RRI in the project about process or outcome? This can become clearer.</w:t>
      </w:r>
    </w:p>
    <w:p w14:paraId="2968251C" w14:textId="77D11B5E" w:rsidR="00AD7BF5" w:rsidRDefault="00AD7BF5" w:rsidP="00AD7BF5">
      <w:pPr>
        <w:pStyle w:val="ListParagraph"/>
        <w:numPr>
          <w:ilvl w:val="0"/>
          <w:numId w:val="16"/>
        </w:numPr>
        <w:spacing w:after="0"/>
      </w:pPr>
      <w:r>
        <w:t>We want to be clearer in our communication that RRI is about process in this project; and both the process in the BREAD project, but also in the companies' innovation work.</w:t>
      </w:r>
    </w:p>
    <w:p w14:paraId="1B64590C" w14:textId="77777777" w:rsidR="00AD7BF5" w:rsidRDefault="00AD7BF5" w:rsidP="00AD7BF5">
      <w:pPr>
        <w:pStyle w:val="ListParagraph"/>
        <w:numPr>
          <w:ilvl w:val="1"/>
          <w:numId w:val="16"/>
        </w:numPr>
        <w:spacing w:after="0"/>
        <w:ind w:left="0" w:firstLine="0"/>
      </w:pPr>
      <w:r>
        <w:t>It is important to avoid greenwashing, and therefore it is good to study very specific processes in the project (for example in work package 3). By working with several processes at the same time, we may be able to bring about social change.</w:t>
      </w:r>
    </w:p>
    <w:p w14:paraId="183C5FB7" w14:textId="2349497B" w:rsidR="00AD7BF5" w:rsidRDefault="00AD7BF5" w:rsidP="00AD7BF5">
      <w:pPr>
        <w:pStyle w:val="ListParagraph"/>
        <w:numPr>
          <w:ilvl w:val="0"/>
          <w:numId w:val="16"/>
        </w:numPr>
        <w:spacing w:after="0"/>
      </w:pPr>
      <w:r>
        <w:t xml:space="preserve"> In the project, we want to study real practices, and support this input.</w:t>
      </w:r>
    </w:p>
    <w:p w14:paraId="5F30A367" w14:textId="77777777" w:rsidR="00AD7BF5" w:rsidRDefault="00AD7BF5" w:rsidP="00AD7BF5">
      <w:pPr>
        <w:pStyle w:val="ListParagraph"/>
        <w:numPr>
          <w:ilvl w:val="0"/>
          <w:numId w:val="18"/>
        </w:numPr>
        <w:ind w:left="0" w:firstLine="0"/>
      </w:pPr>
      <w:r>
        <w:t>It can be useful to narrow down the project somewhat, for example to go from focusing on individual companies' measures to how to facilitate more collaboration through the value chains</w:t>
      </w:r>
      <w:r w:rsidR="004C49A9">
        <w:t>.</w:t>
      </w:r>
    </w:p>
    <w:p w14:paraId="5F360F84" w14:textId="15F0D4F4" w:rsidR="000E06B1" w:rsidRDefault="00AD7BF5" w:rsidP="00AD7BF5">
      <w:pPr>
        <w:pStyle w:val="ListParagraph"/>
        <w:numPr>
          <w:ilvl w:val="0"/>
          <w:numId w:val="16"/>
        </w:numPr>
      </w:pPr>
      <w:r>
        <w:t xml:space="preserve"> We believe this advice is good and will follow up.</w:t>
      </w:r>
    </w:p>
    <w:p w14:paraId="6EC4DB94" w14:textId="4D94C428" w:rsidR="00DE2619" w:rsidRDefault="00AD7BF5" w:rsidP="00AD7BF5">
      <w:r>
        <w:t xml:space="preserve">In general, we were encouraged to describe the project more clearly and in simpler words. Among other things: What do we want to understand? And </w:t>
      </w:r>
      <w:r w:rsidR="004C49A9">
        <w:t>w</w:t>
      </w:r>
      <w:r>
        <w:t>hat do we want to achieve? We will follow this up as best we can!</w:t>
      </w:r>
    </w:p>
    <w:sectPr w:rsidR="00DE26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5FA3"/>
    <w:multiLevelType w:val="hybridMultilevel"/>
    <w:tmpl w:val="7E646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66807"/>
    <w:multiLevelType w:val="hybridMultilevel"/>
    <w:tmpl w:val="4746DE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E4D42"/>
    <w:multiLevelType w:val="hybridMultilevel"/>
    <w:tmpl w:val="CB96DFE0"/>
    <w:lvl w:ilvl="0" w:tplc="D7C4193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2166A"/>
    <w:multiLevelType w:val="hybridMultilevel"/>
    <w:tmpl w:val="3404C8E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6A4FF0"/>
    <w:multiLevelType w:val="hybridMultilevel"/>
    <w:tmpl w:val="D22A176A"/>
    <w:lvl w:ilvl="0" w:tplc="D7C4193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BBC79B7"/>
    <w:multiLevelType w:val="hybridMultilevel"/>
    <w:tmpl w:val="87240A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DF823CC"/>
    <w:multiLevelType w:val="hybridMultilevel"/>
    <w:tmpl w:val="20583CB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12513A"/>
    <w:multiLevelType w:val="hybridMultilevel"/>
    <w:tmpl w:val="AD227B9E"/>
    <w:lvl w:ilvl="0" w:tplc="A1387480">
      <w:numFmt w:val="bullet"/>
      <w:lvlText w:val=""/>
      <w:lvlJc w:val="left"/>
      <w:pPr>
        <w:ind w:left="1080" w:hanging="360"/>
      </w:pPr>
      <w:rPr>
        <w:rFonts w:ascii="Wingdings" w:eastAsiaTheme="minorHAnsi" w:hAnsi="Wingdings" w:cstheme="minorBidi"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18236F8"/>
    <w:multiLevelType w:val="hybridMultilevel"/>
    <w:tmpl w:val="2F3EB7D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C96BD5"/>
    <w:multiLevelType w:val="hybridMultilevel"/>
    <w:tmpl w:val="27704D1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452C78"/>
    <w:multiLevelType w:val="hybridMultilevel"/>
    <w:tmpl w:val="7F3C8E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182C62"/>
    <w:multiLevelType w:val="hybridMultilevel"/>
    <w:tmpl w:val="E8EEA8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2D56F0"/>
    <w:multiLevelType w:val="hybridMultilevel"/>
    <w:tmpl w:val="59A47554"/>
    <w:lvl w:ilvl="0" w:tplc="A964F832">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3A5CB3"/>
    <w:multiLevelType w:val="hybridMultilevel"/>
    <w:tmpl w:val="A8E8816E"/>
    <w:lvl w:ilvl="0" w:tplc="A1387480">
      <w:numFmt w:val="bullet"/>
      <w:lvlText w:val=""/>
      <w:lvlJc w:val="left"/>
      <w:pPr>
        <w:ind w:left="1080" w:hanging="360"/>
      </w:pPr>
      <w:rPr>
        <w:rFonts w:ascii="Wingdings" w:eastAsiaTheme="minorHAnsi" w:hAnsi="Wingdings" w:cstheme="minorBidi" w:hint="default"/>
      </w:rPr>
    </w:lvl>
    <w:lvl w:ilvl="1" w:tplc="BFDE5ABA">
      <w:numFmt w:val="bullet"/>
      <w:lvlText w:val="-"/>
      <w:lvlJc w:val="left"/>
      <w:pPr>
        <w:ind w:left="1800" w:hanging="360"/>
      </w:pPr>
      <w:rPr>
        <w:rFonts w:ascii="Calibri" w:eastAsiaTheme="minorHAnsi" w:hAnsi="Calibri" w:cs="Calibr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C1B1CD7"/>
    <w:multiLevelType w:val="hybridMultilevel"/>
    <w:tmpl w:val="10725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1D1AF0"/>
    <w:multiLevelType w:val="hybridMultilevel"/>
    <w:tmpl w:val="4A3EB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2B55E8"/>
    <w:multiLevelType w:val="hybridMultilevel"/>
    <w:tmpl w:val="DA6CF6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003546"/>
    <w:multiLevelType w:val="hybridMultilevel"/>
    <w:tmpl w:val="DCA2AF3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EF6E6F"/>
    <w:multiLevelType w:val="hybridMultilevel"/>
    <w:tmpl w:val="7742AC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4"/>
  </w:num>
  <w:num w:numId="2">
    <w:abstractNumId w:val="2"/>
  </w:num>
  <w:num w:numId="3">
    <w:abstractNumId w:val="4"/>
  </w:num>
  <w:num w:numId="4">
    <w:abstractNumId w:val="18"/>
  </w:num>
  <w:num w:numId="5">
    <w:abstractNumId w:val="13"/>
  </w:num>
  <w:num w:numId="6">
    <w:abstractNumId w:val="1"/>
  </w:num>
  <w:num w:numId="7">
    <w:abstractNumId w:val="3"/>
  </w:num>
  <w:num w:numId="8">
    <w:abstractNumId w:val="0"/>
  </w:num>
  <w:num w:numId="9">
    <w:abstractNumId w:val="6"/>
  </w:num>
  <w:num w:numId="10">
    <w:abstractNumId w:val="11"/>
  </w:num>
  <w:num w:numId="11">
    <w:abstractNumId w:val="9"/>
  </w:num>
  <w:num w:numId="12">
    <w:abstractNumId w:val="15"/>
  </w:num>
  <w:num w:numId="13">
    <w:abstractNumId w:val="17"/>
  </w:num>
  <w:num w:numId="14">
    <w:abstractNumId w:val="10"/>
  </w:num>
  <w:num w:numId="15">
    <w:abstractNumId w:val="8"/>
  </w:num>
  <w:num w:numId="16">
    <w:abstractNumId w:val="7"/>
  </w:num>
  <w:num w:numId="17">
    <w:abstractNumId w:val="16"/>
  </w:num>
  <w:num w:numId="18">
    <w:abstractNumId w:val="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BF5"/>
    <w:rsid w:val="000E06B1"/>
    <w:rsid w:val="000F38E5"/>
    <w:rsid w:val="0015742D"/>
    <w:rsid w:val="004357F8"/>
    <w:rsid w:val="004C49A9"/>
    <w:rsid w:val="0074196E"/>
    <w:rsid w:val="0099208A"/>
    <w:rsid w:val="00A456BD"/>
    <w:rsid w:val="00AA10A0"/>
    <w:rsid w:val="00AD7BF5"/>
    <w:rsid w:val="00B75431"/>
    <w:rsid w:val="00F373D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998C7"/>
  <w15:chartTrackingRefBased/>
  <w15:docId w15:val="{A2179200-7C4C-4D72-AD58-DD80F2B82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B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1403706A1970643B3E1D3FACB927F6E" ma:contentTypeVersion="9" ma:contentTypeDescription="Opprett et nytt dokument." ma:contentTypeScope="" ma:versionID="d01ef0779a58413681295d1ac635522b">
  <xsd:schema xmlns:xsd="http://www.w3.org/2001/XMLSchema" xmlns:xs="http://www.w3.org/2001/XMLSchema" xmlns:p="http://schemas.microsoft.com/office/2006/metadata/properties" xmlns:ns3="144bd44a-1fae-4551-adae-eda83eadb575" targetNamespace="http://schemas.microsoft.com/office/2006/metadata/properties" ma:root="true" ma:fieldsID="ea022d52ef37ed232a05029d657ab401" ns3:_="">
    <xsd:import namespace="144bd44a-1fae-4551-adae-eda83eadb57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4bd44a-1fae-4551-adae-eda83eadb5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9ED6E7-E8AB-4387-8C87-BD3731F642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A92ADF-23E2-41D7-A109-397DF9396405}">
  <ds:schemaRefs>
    <ds:schemaRef ds:uri="http://schemas.microsoft.com/sharepoint/v3/contenttype/forms"/>
  </ds:schemaRefs>
</ds:datastoreItem>
</file>

<file path=customXml/itemProps3.xml><?xml version="1.0" encoding="utf-8"?>
<ds:datastoreItem xmlns:ds="http://schemas.openxmlformats.org/officeDocument/2006/customXml" ds:itemID="{B888E323-442A-4C60-AE34-8672112757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4bd44a-1fae-4551-adae-eda83eadb5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Szulecka</dc:creator>
  <cp:keywords/>
  <dc:description/>
  <cp:lastModifiedBy>Julia Szulecka</cp:lastModifiedBy>
  <cp:revision>8</cp:revision>
  <dcterms:created xsi:type="dcterms:W3CDTF">2020-10-11T18:35:00Z</dcterms:created>
  <dcterms:modified xsi:type="dcterms:W3CDTF">2020-10-11T19:23:00Z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0x01010051403706A1970643B3E1D3FACB927F6E</vt:lpwstr>
  </property>
</Properties>
</file>