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C38A2" w14:textId="05FF2738" w:rsidR="00A40D08" w:rsidRDefault="008B4F88" w:rsidP="008B4F88">
      <w:pPr>
        <w:pStyle w:val="Heading1"/>
      </w:pPr>
      <w:r>
        <w:rPr>
          <w:lang w:val="en-GB" w:bidi="en-GB"/>
        </w:rPr>
        <w:t xml:space="preserve">Simple </w:t>
      </w:r>
      <w:r w:rsidR="00E92597">
        <w:rPr>
          <w:lang w:val="en-GB" w:bidi="en-GB"/>
        </w:rPr>
        <w:t>D</w:t>
      </w:r>
      <w:r>
        <w:rPr>
          <w:lang w:val="en-GB" w:bidi="en-GB"/>
        </w:rPr>
        <w:t xml:space="preserve">ata </w:t>
      </w:r>
      <w:r w:rsidR="00E92597">
        <w:rPr>
          <w:lang w:val="en-GB" w:bidi="en-GB"/>
        </w:rPr>
        <w:t>M</w:t>
      </w:r>
      <w:r>
        <w:rPr>
          <w:lang w:val="en-GB" w:bidi="en-GB"/>
        </w:rPr>
        <w:t xml:space="preserve">anagement </w:t>
      </w:r>
      <w:r w:rsidR="00E92597">
        <w:rPr>
          <w:lang w:val="en-GB" w:bidi="en-GB"/>
        </w:rPr>
        <w:t>P</w:t>
      </w:r>
      <w:r>
        <w:rPr>
          <w:lang w:val="en-GB" w:bidi="en-GB"/>
        </w:rPr>
        <w:t xml:space="preserve">lan for </w:t>
      </w:r>
      <w:r w:rsidR="00E92597">
        <w:rPr>
          <w:lang w:val="en-GB" w:bidi="en-GB"/>
        </w:rPr>
        <w:t>R</w:t>
      </w:r>
      <w:r>
        <w:rPr>
          <w:lang w:val="en-GB" w:bidi="en-GB"/>
        </w:rPr>
        <w:t xml:space="preserve">esearch </w:t>
      </w:r>
      <w:r w:rsidR="00E92597">
        <w:rPr>
          <w:lang w:val="en-GB" w:bidi="en-GB"/>
        </w:rPr>
        <w:t>P</w:t>
      </w:r>
      <w:r>
        <w:rPr>
          <w:lang w:val="en-GB" w:bidi="en-GB"/>
        </w:rPr>
        <w:t xml:space="preserve">rojects </w:t>
      </w:r>
    </w:p>
    <w:p w14:paraId="27A00CF2" w14:textId="77777777" w:rsidR="0049523A" w:rsidRPr="00404478" w:rsidRDefault="008B4F88" w:rsidP="0049523A">
      <w:pPr>
        <w:pStyle w:val="Heading2"/>
        <w:rPr>
          <w:rFonts w:ascii="Calibri" w:hAnsi="Calibri"/>
          <w:color w:val="auto"/>
          <w:sz w:val="22"/>
          <w:szCs w:val="22"/>
        </w:rPr>
      </w:pPr>
      <w:r w:rsidRPr="00404478">
        <w:rPr>
          <w:rFonts w:ascii="Calibri" w:eastAsia="Calibri" w:hAnsi="Calibri" w:cs="Calibri"/>
          <w:color w:val="auto"/>
          <w:sz w:val="22"/>
          <w:szCs w:val="22"/>
          <w:lang w:val="en-GB" w:bidi="en-GB"/>
        </w:rPr>
        <w:t xml:space="preserve">A Data Management Plan (DMP) is a document that describes how to handle the research data in a project from start to finish, as well after the project has been completed. A DMP is a document that will follow a research project and clarify what data will be generated, how that data shall be described, where it shall be stored and whether or not and how it can be shared. </w:t>
      </w:r>
    </w:p>
    <w:p w14:paraId="421D557D" w14:textId="77777777" w:rsidR="0049523A" w:rsidRDefault="0049523A" w:rsidP="0049523A">
      <w:pPr>
        <w:pStyle w:val="Heading2"/>
        <w:rPr>
          <w:rFonts w:ascii="Calibri" w:hAnsi="Calibri"/>
        </w:rPr>
      </w:pPr>
    </w:p>
    <w:p w14:paraId="7A657160" w14:textId="58CA7399" w:rsidR="0049523A" w:rsidRPr="00474909" w:rsidRDefault="0049523A" w:rsidP="0049523A">
      <w:pPr>
        <w:pStyle w:val="Heading2"/>
        <w:rPr>
          <w:rFonts w:eastAsia="Times New Roman"/>
          <w:sz w:val="32"/>
          <w:szCs w:val="32"/>
          <w:lang w:eastAsia="nb-NO"/>
        </w:rPr>
      </w:pPr>
      <w:r w:rsidRPr="00474909">
        <w:rPr>
          <w:rFonts w:eastAsia="Times New Roman"/>
          <w:sz w:val="32"/>
          <w:szCs w:val="32"/>
          <w:lang w:val="en-GB" w:bidi="en-GB"/>
        </w:rPr>
        <w:t xml:space="preserve">Ethics and </w:t>
      </w:r>
      <w:r w:rsidR="00E92597">
        <w:rPr>
          <w:rFonts w:eastAsia="Times New Roman"/>
          <w:sz w:val="32"/>
          <w:szCs w:val="32"/>
          <w:lang w:val="en-GB" w:bidi="en-GB"/>
        </w:rPr>
        <w:t>P</w:t>
      </w:r>
      <w:r w:rsidRPr="00474909">
        <w:rPr>
          <w:rFonts w:eastAsia="Times New Roman"/>
          <w:sz w:val="32"/>
          <w:szCs w:val="32"/>
          <w:lang w:val="en-GB" w:bidi="en-GB"/>
        </w:rPr>
        <w:t xml:space="preserve">rotection of </w:t>
      </w:r>
      <w:r w:rsidR="00E92597">
        <w:rPr>
          <w:rFonts w:eastAsia="Times New Roman"/>
          <w:sz w:val="32"/>
          <w:szCs w:val="32"/>
          <w:lang w:val="en-GB" w:bidi="en-GB"/>
        </w:rPr>
        <w:t>P</w:t>
      </w:r>
      <w:bookmarkStart w:id="0" w:name="_GoBack"/>
      <w:bookmarkEnd w:id="0"/>
      <w:r w:rsidRPr="00474909">
        <w:rPr>
          <w:rFonts w:eastAsia="Times New Roman"/>
          <w:sz w:val="32"/>
          <w:szCs w:val="32"/>
          <w:lang w:val="en-GB" w:bidi="en-GB"/>
        </w:rPr>
        <w:t>rivacy</w:t>
      </w:r>
    </w:p>
    <w:p w14:paraId="20BB6F55" w14:textId="55392D0C" w:rsidR="0049523A" w:rsidRPr="00404478" w:rsidRDefault="0049523A" w:rsidP="0049523A">
      <w:pPr>
        <w:rPr>
          <w:rFonts w:ascii="Calibri" w:eastAsia="Times New Roman" w:hAnsi="Calibri" w:cs="Times New Roman"/>
          <w:color w:val="373426"/>
          <w:lang w:eastAsia="nb-NO"/>
        </w:rPr>
      </w:pPr>
      <w:r w:rsidRPr="00404478">
        <w:rPr>
          <w:rFonts w:ascii="Calibri" w:eastAsia="Calibri" w:hAnsi="Calibri" w:cs="Calibri"/>
          <w:lang w:val="en-GB" w:bidi="en-GB"/>
        </w:rPr>
        <w:t xml:space="preserve">We follow </w:t>
      </w:r>
      <w:r w:rsidRPr="00404478">
        <w:rPr>
          <w:rFonts w:ascii="Calibri" w:eastAsia="Times New Roman" w:hAnsi="Calibri" w:cs="Times New Roman"/>
          <w:color w:val="373426"/>
          <w:lang w:val="en-GB" w:bidi="en-GB"/>
        </w:rPr>
        <w:t>the "open as standard" principle in respect of access to research data. UiO will contribute to making research data openly available in principle, but that exceptions are made for data that cannot or should be made available (see exceptions in</w:t>
      </w:r>
      <w:r w:rsidR="00737869">
        <w:rPr>
          <w:rFonts w:ascii="Calibri" w:eastAsia="Times New Roman" w:hAnsi="Calibri" w:cs="Times New Roman"/>
          <w:color w:val="373426"/>
          <w:lang w:val="en-GB" w:bidi="en-GB"/>
        </w:rPr>
        <w:t xml:space="preserve"> the</w:t>
      </w:r>
      <w:hyperlink r:id="rId7" w:history="1">
        <w:r w:rsidR="00737869">
          <w:rPr>
            <w:rStyle w:val="Hyperlink"/>
            <w:rFonts w:ascii="Calibri" w:eastAsia="Times New Roman" w:hAnsi="Calibri" w:cs="Times New Roman"/>
            <w:lang w:val="en-GB" w:bidi="en-GB"/>
          </w:rPr>
          <w:t xml:space="preserve"> </w:t>
        </w:r>
        <w:r w:rsidR="00737869" w:rsidRPr="00737869">
          <w:rPr>
            <w:rStyle w:val="Hyperlink"/>
            <w:rFonts w:ascii="Calibri" w:eastAsia="Times New Roman" w:hAnsi="Calibri" w:cs="Times New Roman"/>
            <w:lang w:val="en-GB" w:bidi="en-GB"/>
          </w:rPr>
          <w:t>“</w:t>
        </w:r>
        <w:r w:rsidR="00737869" w:rsidRPr="00737869">
          <w:rPr>
            <w:rStyle w:val="Hyperlink"/>
          </w:rPr>
          <w:t>The Research Council of Norway’s Policy for Open Access to Research Data</w:t>
        </w:r>
        <w:r w:rsidRPr="00737869">
          <w:rPr>
            <w:rStyle w:val="Hyperlink"/>
            <w:rFonts w:ascii="Calibri" w:eastAsia="Times New Roman" w:hAnsi="Calibri" w:cs="Times New Roman"/>
            <w:lang w:val="en-GB" w:bidi="en-GB"/>
          </w:rPr>
          <w:t>"</w:t>
        </w:r>
      </w:hyperlink>
      <w:r w:rsidRPr="00404478">
        <w:rPr>
          <w:rFonts w:ascii="Calibri" w:eastAsia="Times New Roman" w:hAnsi="Calibri" w:cs="Times New Roman"/>
          <w:color w:val="373426"/>
          <w:lang w:val="en-GB" w:bidi="en-GB"/>
        </w:rPr>
        <w:t>).</w:t>
      </w:r>
    </w:p>
    <w:p w14:paraId="1EED0D8B" w14:textId="083262BA" w:rsidR="00552B40" w:rsidRPr="00495ECC" w:rsidRDefault="008B4F88" w:rsidP="008B4F88">
      <w:pPr>
        <w:rPr>
          <w:rFonts w:ascii="Calibri" w:hAnsi="Calibri"/>
        </w:rPr>
      </w:pPr>
      <w:r w:rsidRPr="00495ECC">
        <w:rPr>
          <w:rFonts w:ascii="Calibri" w:eastAsia="Calibri" w:hAnsi="Calibri" w:cs="Calibri"/>
          <w:lang w:val="en-GB" w:bidi="en-GB"/>
        </w:rPr>
        <w:t>Below are nine basic points for handling data you are to have control over and are characterised as a minimum requirement. Information about the project is to be filled into the open fields below each point.</w:t>
      </w:r>
    </w:p>
    <w:tbl>
      <w:tblPr>
        <w:tblStyle w:val="TableGrid"/>
        <w:tblW w:w="0" w:type="auto"/>
        <w:tblInd w:w="108" w:type="dxa"/>
        <w:tblLook w:val="04A0" w:firstRow="1" w:lastRow="0" w:firstColumn="1" w:lastColumn="0" w:noHBand="0" w:noVBand="1"/>
      </w:tblPr>
      <w:tblGrid>
        <w:gridCol w:w="8954"/>
      </w:tblGrid>
      <w:tr w:rsidR="00552B40" w:rsidRPr="00495ECC" w14:paraId="70F6C189" w14:textId="77777777" w:rsidTr="00F652D2">
        <w:trPr>
          <w:trHeight w:val="402"/>
        </w:trPr>
        <w:tc>
          <w:tcPr>
            <w:tcW w:w="8954" w:type="dxa"/>
          </w:tcPr>
          <w:p w14:paraId="072D53DC" w14:textId="77777777" w:rsidR="00552B40" w:rsidRPr="00495ECC" w:rsidRDefault="0049523A" w:rsidP="00665B61">
            <w:pPr>
              <w:pStyle w:val="ListParagraph"/>
              <w:numPr>
                <w:ilvl w:val="0"/>
                <w:numId w:val="2"/>
              </w:numPr>
              <w:rPr>
                <w:rFonts w:ascii="Calibri" w:eastAsia="Times New Roman" w:hAnsi="Calibri" w:cs="Times New Roman"/>
                <w:b/>
                <w:color w:val="373426"/>
                <w:lang w:eastAsia="nb-NO"/>
              </w:rPr>
            </w:pPr>
            <w:r>
              <w:rPr>
                <w:rFonts w:ascii="Calibri" w:eastAsia="Times New Roman" w:hAnsi="Calibri" w:cs="Times New Roman"/>
                <w:b/>
                <w:color w:val="373426"/>
                <w:lang w:val="en-GB" w:bidi="en-GB"/>
              </w:rPr>
              <w:t>Project title</w:t>
            </w:r>
          </w:p>
        </w:tc>
      </w:tr>
      <w:tr w:rsidR="00552B40" w:rsidRPr="00495ECC" w14:paraId="4D2BFBA3" w14:textId="77777777" w:rsidTr="00791600">
        <w:trPr>
          <w:trHeight w:val="382"/>
        </w:trPr>
        <w:tc>
          <w:tcPr>
            <w:tcW w:w="8954" w:type="dxa"/>
          </w:tcPr>
          <w:p w14:paraId="456BA1D3" w14:textId="77777777" w:rsidR="00552B40" w:rsidRPr="00495ECC" w:rsidRDefault="00552B40" w:rsidP="00E023C8">
            <w:pPr>
              <w:rPr>
                <w:rFonts w:ascii="Calibri" w:eastAsia="Times New Roman" w:hAnsi="Calibri" w:cs="Times New Roman"/>
                <w:color w:val="373426"/>
                <w:sz w:val="18"/>
                <w:szCs w:val="18"/>
                <w:lang w:eastAsia="nb-NO"/>
              </w:rPr>
            </w:pPr>
          </w:p>
        </w:tc>
      </w:tr>
      <w:tr w:rsidR="00552B40" w:rsidRPr="00495ECC" w14:paraId="53263DD6" w14:textId="77777777" w:rsidTr="00F652D2">
        <w:trPr>
          <w:trHeight w:val="316"/>
        </w:trPr>
        <w:tc>
          <w:tcPr>
            <w:tcW w:w="8954" w:type="dxa"/>
          </w:tcPr>
          <w:p w14:paraId="2B6169D8" w14:textId="77777777" w:rsidR="00552B40" w:rsidRPr="00495ECC" w:rsidRDefault="00552B40" w:rsidP="00665B61">
            <w:pPr>
              <w:pStyle w:val="ListParagraph"/>
              <w:numPr>
                <w:ilvl w:val="0"/>
                <w:numId w:val="2"/>
              </w:numPr>
              <w:rPr>
                <w:rFonts w:ascii="Calibri" w:eastAsia="Times New Roman" w:hAnsi="Calibri" w:cs="Times New Roman"/>
                <w:b/>
                <w:color w:val="373426"/>
                <w:lang w:eastAsia="nb-NO"/>
              </w:rPr>
            </w:pPr>
            <w:r w:rsidRPr="00495ECC">
              <w:rPr>
                <w:rFonts w:ascii="Calibri" w:eastAsia="Times New Roman" w:hAnsi="Calibri" w:cs="Times New Roman"/>
                <w:b/>
                <w:color w:val="373426"/>
                <w:lang w:val="en-GB" w:bidi="en-GB"/>
              </w:rPr>
              <w:t xml:space="preserve">Short name (unique acronym for the project) </w:t>
            </w:r>
          </w:p>
        </w:tc>
      </w:tr>
      <w:tr w:rsidR="00552B40" w:rsidRPr="00495ECC" w14:paraId="2F4268D3" w14:textId="77777777" w:rsidTr="00791600">
        <w:trPr>
          <w:trHeight w:val="378"/>
        </w:trPr>
        <w:tc>
          <w:tcPr>
            <w:tcW w:w="8954" w:type="dxa"/>
          </w:tcPr>
          <w:p w14:paraId="7D1F27AF" w14:textId="77777777" w:rsidR="00552B40" w:rsidRPr="00495ECC" w:rsidRDefault="00552B40" w:rsidP="00E023C8">
            <w:pPr>
              <w:rPr>
                <w:rFonts w:ascii="Calibri" w:eastAsia="Times New Roman" w:hAnsi="Calibri" w:cs="Times New Roman"/>
                <w:color w:val="373426"/>
                <w:sz w:val="18"/>
                <w:szCs w:val="18"/>
                <w:lang w:eastAsia="nb-NO"/>
              </w:rPr>
            </w:pPr>
          </w:p>
        </w:tc>
      </w:tr>
      <w:tr w:rsidR="00552B40" w:rsidRPr="00495ECC" w14:paraId="4BB2CE16" w14:textId="77777777" w:rsidTr="00F652D2">
        <w:trPr>
          <w:trHeight w:val="357"/>
        </w:trPr>
        <w:tc>
          <w:tcPr>
            <w:tcW w:w="8954" w:type="dxa"/>
          </w:tcPr>
          <w:p w14:paraId="21BC310F" w14:textId="77777777" w:rsidR="00552B40" w:rsidRPr="00495ECC" w:rsidRDefault="008D3F2E" w:rsidP="00665B61">
            <w:pPr>
              <w:pStyle w:val="ListParagraph"/>
              <w:numPr>
                <w:ilvl w:val="0"/>
                <w:numId w:val="2"/>
              </w:numPr>
              <w:rPr>
                <w:rFonts w:ascii="Calibri" w:eastAsia="Times New Roman" w:hAnsi="Calibri" w:cs="Times New Roman"/>
                <w:b/>
                <w:color w:val="373426"/>
                <w:lang w:eastAsia="nb-NO"/>
              </w:rPr>
            </w:pPr>
            <w:r w:rsidRPr="00495ECC">
              <w:rPr>
                <w:rFonts w:ascii="Calibri" w:eastAsia="Times New Roman" w:hAnsi="Calibri" w:cs="Times New Roman"/>
                <w:b/>
                <w:color w:val="373426"/>
                <w:lang w:val="en-GB" w:bidi="en-GB"/>
              </w:rPr>
              <w:t>Who is responsible for the data?</w:t>
            </w:r>
          </w:p>
        </w:tc>
      </w:tr>
      <w:tr w:rsidR="00552B40" w:rsidRPr="00495ECC" w14:paraId="79AE644A" w14:textId="77777777" w:rsidTr="00552B40">
        <w:trPr>
          <w:trHeight w:val="600"/>
        </w:trPr>
        <w:tc>
          <w:tcPr>
            <w:tcW w:w="8954" w:type="dxa"/>
          </w:tcPr>
          <w:p w14:paraId="25990054" w14:textId="77777777" w:rsidR="00552B40" w:rsidRPr="00495ECC" w:rsidRDefault="00552B40" w:rsidP="00E023C8">
            <w:pPr>
              <w:rPr>
                <w:rFonts w:ascii="Calibri" w:eastAsia="Times New Roman" w:hAnsi="Calibri" w:cs="Times New Roman"/>
                <w:color w:val="373426"/>
                <w:sz w:val="18"/>
                <w:szCs w:val="18"/>
                <w:lang w:eastAsia="nb-NO"/>
              </w:rPr>
            </w:pPr>
          </w:p>
        </w:tc>
      </w:tr>
      <w:tr w:rsidR="00552B40" w:rsidRPr="00495ECC" w14:paraId="695A5B00" w14:textId="77777777" w:rsidTr="00F652D2">
        <w:trPr>
          <w:trHeight w:val="372"/>
        </w:trPr>
        <w:tc>
          <w:tcPr>
            <w:tcW w:w="8954" w:type="dxa"/>
          </w:tcPr>
          <w:p w14:paraId="324A598E" w14:textId="77777777" w:rsidR="00552B40" w:rsidRPr="00495ECC" w:rsidRDefault="008D3F2E" w:rsidP="00665B61">
            <w:pPr>
              <w:pStyle w:val="ListParagraph"/>
              <w:numPr>
                <w:ilvl w:val="0"/>
                <w:numId w:val="2"/>
              </w:numPr>
              <w:rPr>
                <w:rFonts w:ascii="Calibri" w:eastAsia="Times New Roman" w:hAnsi="Calibri" w:cs="Times New Roman"/>
                <w:b/>
                <w:color w:val="373426"/>
                <w:lang w:eastAsia="nb-NO"/>
              </w:rPr>
            </w:pPr>
            <w:r w:rsidRPr="00495ECC">
              <w:rPr>
                <w:rFonts w:ascii="Calibri" w:eastAsia="Times New Roman" w:hAnsi="Calibri" w:cs="Times New Roman"/>
                <w:b/>
                <w:color w:val="373426"/>
                <w:lang w:val="en-GB" w:bidi="en-GB"/>
              </w:rPr>
              <w:t>What type of data (audio files, registry data, text etc.)</w:t>
            </w:r>
          </w:p>
        </w:tc>
      </w:tr>
      <w:tr w:rsidR="00552B40" w:rsidRPr="00495ECC" w14:paraId="2AF19D7A" w14:textId="77777777" w:rsidTr="00552B40">
        <w:trPr>
          <w:trHeight w:val="544"/>
        </w:trPr>
        <w:tc>
          <w:tcPr>
            <w:tcW w:w="8954" w:type="dxa"/>
          </w:tcPr>
          <w:p w14:paraId="4A61F49A" w14:textId="77777777" w:rsidR="00552B40" w:rsidRPr="00495ECC" w:rsidRDefault="00552B40" w:rsidP="00E023C8">
            <w:pPr>
              <w:rPr>
                <w:rFonts w:ascii="Calibri" w:eastAsia="Times New Roman" w:hAnsi="Calibri" w:cs="Times New Roman"/>
                <w:color w:val="373426"/>
                <w:sz w:val="18"/>
                <w:szCs w:val="18"/>
                <w:lang w:eastAsia="nb-NO"/>
              </w:rPr>
            </w:pPr>
          </w:p>
        </w:tc>
      </w:tr>
      <w:tr w:rsidR="00552B40" w:rsidRPr="00495ECC" w14:paraId="7DF5FC27" w14:textId="77777777" w:rsidTr="00F652D2">
        <w:trPr>
          <w:trHeight w:val="428"/>
        </w:trPr>
        <w:tc>
          <w:tcPr>
            <w:tcW w:w="8954" w:type="dxa"/>
          </w:tcPr>
          <w:p w14:paraId="4B00EFA2" w14:textId="72D57A25" w:rsidR="00552B40" w:rsidRPr="00392A80" w:rsidRDefault="00392A80" w:rsidP="001B1889">
            <w:pPr>
              <w:pStyle w:val="ListParagraph"/>
              <w:numPr>
                <w:ilvl w:val="0"/>
                <w:numId w:val="2"/>
              </w:numPr>
              <w:rPr>
                <w:rFonts w:ascii="Calibri" w:eastAsia="Times New Roman" w:hAnsi="Calibri" w:cs="Times New Roman"/>
                <w:b/>
                <w:color w:val="373426"/>
                <w:lang w:eastAsia="nb-NO"/>
              </w:rPr>
            </w:pPr>
            <w:r w:rsidRPr="00392A80">
              <w:rPr>
                <w:rFonts w:ascii="Calibri" w:eastAsia="Times New Roman" w:hAnsi="Calibri" w:cs="Times New Roman"/>
                <w:b/>
                <w:color w:val="373426"/>
                <w:lang w:val="en-GB" w:bidi="en-GB"/>
              </w:rPr>
              <w:t>Does the duty to report to the Norwegian Centre for Research Data (NSD) apply?</w:t>
            </w:r>
          </w:p>
        </w:tc>
      </w:tr>
      <w:tr w:rsidR="00451639" w:rsidRPr="00495ECC" w14:paraId="50964D5A" w14:textId="77777777" w:rsidTr="00552B40">
        <w:trPr>
          <w:trHeight w:val="530"/>
        </w:trPr>
        <w:tc>
          <w:tcPr>
            <w:tcW w:w="8954" w:type="dxa"/>
          </w:tcPr>
          <w:p w14:paraId="24C26480" w14:textId="77777777" w:rsidR="00451639" w:rsidRPr="00495ECC" w:rsidRDefault="00451639" w:rsidP="00E023C8">
            <w:pPr>
              <w:rPr>
                <w:rFonts w:ascii="Calibri" w:eastAsia="Times New Roman" w:hAnsi="Calibri" w:cs="Times New Roman"/>
                <w:color w:val="373426"/>
                <w:sz w:val="18"/>
                <w:szCs w:val="18"/>
                <w:lang w:eastAsia="nb-NO"/>
              </w:rPr>
            </w:pPr>
          </w:p>
        </w:tc>
      </w:tr>
      <w:tr w:rsidR="007D16C0" w:rsidRPr="00495ECC" w14:paraId="5825A4FA" w14:textId="77777777" w:rsidTr="00552B40">
        <w:trPr>
          <w:trHeight w:val="530"/>
        </w:trPr>
        <w:tc>
          <w:tcPr>
            <w:tcW w:w="8954" w:type="dxa"/>
          </w:tcPr>
          <w:p w14:paraId="70DC8D4D" w14:textId="019A844E" w:rsidR="007D16C0" w:rsidRPr="00057435" w:rsidRDefault="00057435" w:rsidP="00057435">
            <w:pPr>
              <w:pStyle w:val="ListParagraph"/>
              <w:numPr>
                <w:ilvl w:val="0"/>
                <w:numId w:val="2"/>
              </w:numPr>
              <w:rPr>
                <w:rFonts w:eastAsia="Times New Roman" w:cs="Times New Roman"/>
                <w:color w:val="373426"/>
                <w:sz w:val="18"/>
                <w:szCs w:val="18"/>
                <w:lang w:eastAsia="nb-NO"/>
              </w:rPr>
            </w:pPr>
            <w:r w:rsidRPr="00057435">
              <w:rPr>
                <w:b/>
                <w:lang w:val="en-GB" w:bidi="en-GB"/>
              </w:rPr>
              <w:t>Does the project need a processor agreement? (When data is to be processed by partners outside UiO, or data comes from outside and is to be processed by UiO)</w:t>
            </w:r>
          </w:p>
        </w:tc>
      </w:tr>
      <w:tr w:rsidR="007D16C0" w:rsidRPr="00495ECC" w14:paraId="5859F1C3" w14:textId="77777777" w:rsidTr="00552B40">
        <w:trPr>
          <w:trHeight w:val="530"/>
        </w:trPr>
        <w:tc>
          <w:tcPr>
            <w:tcW w:w="8954" w:type="dxa"/>
          </w:tcPr>
          <w:p w14:paraId="534D5245" w14:textId="77777777" w:rsidR="007D16C0" w:rsidRPr="00495ECC" w:rsidRDefault="007D16C0" w:rsidP="00E023C8">
            <w:pPr>
              <w:rPr>
                <w:rFonts w:ascii="Calibri" w:eastAsia="Times New Roman" w:hAnsi="Calibri" w:cs="Times New Roman"/>
                <w:color w:val="373426"/>
                <w:sz w:val="18"/>
                <w:szCs w:val="18"/>
                <w:lang w:eastAsia="nb-NO"/>
              </w:rPr>
            </w:pPr>
          </w:p>
        </w:tc>
      </w:tr>
      <w:tr w:rsidR="001F3995" w:rsidRPr="00495ECC" w14:paraId="5A887DB8" w14:textId="77777777" w:rsidTr="00F652D2">
        <w:trPr>
          <w:trHeight w:val="299"/>
        </w:trPr>
        <w:tc>
          <w:tcPr>
            <w:tcW w:w="8954" w:type="dxa"/>
          </w:tcPr>
          <w:p w14:paraId="2E9D1056" w14:textId="47A75A2E" w:rsidR="001F3995" w:rsidRPr="00495ECC" w:rsidRDefault="001F3995" w:rsidP="001B1889">
            <w:pPr>
              <w:pStyle w:val="ListParagraph"/>
              <w:numPr>
                <w:ilvl w:val="0"/>
                <w:numId w:val="2"/>
              </w:numPr>
              <w:rPr>
                <w:rFonts w:ascii="Calibri" w:eastAsia="Times New Roman" w:hAnsi="Calibri" w:cs="Times New Roman"/>
                <w:b/>
                <w:color w:val="373426"/>
                <w:lang w:eastAsia="nb-NO"/>
              </w:rPr>
            </w:pPr>
            <w:r w:rsidRPr="00495ECC">
              <w:rPr>
                <w:rFonts w:ascii="Calibri" w:eastAsia="Times New Roman" w:hAnsi="Calibri" w:cs="Times New Roman"/>
                <w:b/>
                <w:color w:val="373426"/>
                <w:lang w:val="en-GB" w:bidi="en-GB"/>
              </w:rPr>
              <w:t xml:space="preserve">Description of where data is located (Services for Sensitive Data (TSD)), storage hotel, etc.) </w:t>
            </w:r>
          </w:p>
        </w:tc>
      </w:tr>
      <w:tr w:rsidR="001F3995" w:rsidRPr="00495ECC" w14:paraId="187C07C7" w14:textId="77777777" w:rsidTr="00552B40">
        <w:trPr>
          <w:trHeight w:val="391"/>
        </w:trPr>
        <w:tc>
          <w:tcPr>
            <w:tcW w:w="8954" w:type="dxa"/>
          </w:tcPr>
          <w:p w14:paraId="414BEAD0" w14:textId="77777777" w:rsidR="001F3995" w:rsidRPr="00495ECC" w:rsidRDefault="001F3995" w:rsidP="001F3995">
            <w:pPr>
              <w:rPr>
                <w:rFonts w:ascii="Calibri" w:eastAsia="Times New Roman" w:hAnsi="Calibri" w:cs="Times New Roman"/>
                <w:color w:val="373426"/>
                <w:sz w:val="18"/>
                <w:szCs w:val="18"/>
                <w:lang w:eastAsia="nb-NO"/>
              </w:rPr>
            </w:pPr>
          </w:p>
        </w:tc>
      </w:tr>
      <w:tr w:rsidR="001F3995" w:rsidRPr="00495ECC" w14:paraId="50E67933" w14:textId="77777777" w:rsidTr="00F652D2">
        <w:trPr>
          <w:trHeight w:val="580"/>
        </w:trPr>
        <w:tc>
          <w:tcPr>
            <w:tcW w:w="8954" w:type="dxa"/>
          </w:tcPr>
          <w:p w14:paraId="69432B71" w14:textId="2DB9632A" w:rsidR="001F3995" w:rsidRPr="00495ECC" w:rsidRDefault="001F3995" w:rsidP="00827502">
            <w:pPr>
              <w:pStyle w:val="ListParagraph"/>
              <w:numPr>
                <w:ilvl w:val="0"/>
                <w:numId w:val="2"/>
              </w:numPr>
              <w:rPr>
                <w:rFonts w:ascii="Calibri" w:eastAsia="Times New Roman" w:hAnsi="Calibri" w:cs="Times New Roman"/>
                <w:b/>
                <w:color w:val="373426"/>
                <w:lang w:eastAsia="nb-NO"/>
              </w:rPr>
            </w:pPr>
            <w:r>
              <w:rPr>
                <w:rFonts w:ascii="Calibri" w:eastAsia="Times New Roman" w:hAnsi="Calibri" w:cs="Times New Roman"/>
                <w:b/>
                <w:color w:val="373426"/>
                <w:lang w:val="en-GB" w:bidi="en-GB"/>
              </w:rPr>
              <w:t>How does the project ensure that personally identifiable data is not stored elsewhere?</w:t>
            </w:r>
          </w:p>
        </w:tc>
      </w:tr>
      <w:tr w:rsidR="001F3995" w:rsidRPr="00495ECC" w14:paraId="6E14FFA1" w14:textId="77777777" w:rsidTr="00552B40">
        <w:trPr>
          <w:trHeight w:val="429"/>
        </w:trPr>
        <w:tc>
          <w:tcPr>
            <w:tcW w:w="8954" w:type="dxa"/>
          </w:tcPr>
          <w:p w14:paraId="34C469A0" w14:textId="77777777" w:rsidR="001F3995" w:rsidRPr="00495ECC" w:rsidRDefault="001F3995" w:rsidP="001F3995">
            <w:pPr>
              <w:rPr>
                <w:rFonts w:ascii="Calibri" w:eastAsia="Times New Roman" w:hAnsi="Calibri" w:cs="Times New Roman"/>
                <w:color w:val="373426"/>
                <w:sz w:val="18"/>
                <w:szCs w:val="18"/>
                <w:lang w:eastAsia="nb-NO"/>
              </w:rPr>
            </w:pPr>
          </w:p>
        </w:tc>
      </w:tr>
      <w:tr w:rsidR="001F3995" w:rsidRPr="00495ECC" w14:paraId="29DE3227" w14:textId="77777777" w:rsidTr="00552B40">
        <w:trPr>
          <w:trHeight w:val="429"/>
        </w:trPr>
        <w:tc>
          <w:tcPr>
            <w:tcW w:w="8954" w:type="dxa"/>
          </w:tcPr>
          <w:p w14:paraId="369FC1E5" w14:textId="1497FB3A" w:rsidR="001F3995" w:rsidRPr="00791600" w:rsidRDefault="001F3995" w:rsidP="0037460D">
            <w:pPr>
              <w:pStyle w:val="ListParagraph"/>
              <w:numPr>
                <w:ilvl w:val="0"/>
                <w:numId w:val="2"/>
              </w:numPr>
              <w:rPr>
                <w:rFonts w:ascii="Calibri" w:eastAsia="Times New Roman" w:hAnsi="Calibri" w:cs="Times New Roman"/>
                <w:color w:val="373426"/>
                <w:lang w:eastAsia="nb-NO"/>
              </w:rPr>
            </w:pPr>
            <w:r>
              <w:rPr>
                <w:rFonts w:ascii="Calibri" w:eastAsia="Times New Roman" w:hAnsi="Calibri" w:cs="Times New Roman"/>
                <w:b/>
                <w:color w:val="373426"/>
                <w:lang w:val="en-GB" w:bidi="en-GB"/>
              </w:rPr>
              <w:t xml:space="preserve">Describe which data are to be archived, stored, and/or shared. If relevant, what is done </w:t>
            </w:r>
            <w:r w:rsidR="0037460D" w:rsidRPr="001F3995">
              <w:rPr>
                <w:rFonts w:eastAsia="Times New Roman" w:cs="Times New Roman"/>
                <w:b/>
                <w:color w:val="373426"/>
                <w:lang w:val="en-GB" w:bidi="en-GB"/>
              </w:rPr>
              <w:t>to anonymise data during the research period or before data can be shared?</w:t>
            </w:r>
          </w:p>
        </w:tc>
      </w:tr>
      <w:tr w:rsidR="001F3995" w:rsidRPr="00495ECC" w14:paraId="6E303B14" w14:textId="77777777" w:rsidTr="00552B40">
        <w:trPr>
          <w:trHeight w:val="429"/>
        </w:trPr>
        <w:tc>
          <w:tcPr>
            <w:tcW w:w="8954" w:type="dxa"/>
          </w:tcPr>
          <w:p w14:paraId="4C36D257" w14:textId="77777777" w:rsidR="001F3995" w:rsidRPr="00791600" w:rsidRDefault="001F3995" w:rsidP="001F3995">
            <w:pPr>
              <w:pStyle w:val="ListParagraph"/>
              <w:rPr>
                <w:rFonts w:ascii="Calibri" w:eastAsia="Times New Roman" w:hAnsi="Calibri" w:cs="Times New Roman"/>
                <w:b/>
                <w:color w:val="373426"/>
                <w:sz w:val="18"/>
                <w:szCs w:val="18"/>
                <w:lang w:eastAsia="nb-NO"/>
              </w:rPr>
            </w:pPr>
          </w:p>
        </w:tc>
      </w:tr>
    </w:tbl>
    <w:p w14:paraId="20A7A62C" w14:textId="77777777" w:rsidR="0049523A" w:rsidRDefault="0049523A" w:rsidP="008B4F88"/>
    <w:sectPr w:rsidR="0049523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E6E0E8" w14:textId="77777777" w:rsidR="00550C4F" w:rsidRDefault="00550C4F" w:rsidP="00700EB7">
      <w:pPr>
        <w:spacing w:after="0" w:line="240" w:lineRule="auto"/>
      </w:pPr>
      <w:r>
        <w:separator/>
      </w:r>
    </w:p>
  </w:endnote>
  <w:endnote w:type="continuationSeparator" w:id="0">
    <w:p w14:paraId="3CE1ECA4" w14:textId="77777777" w:rsidR="00550C4F" w:rsidRDefault="00550C4F" w:rsidP="0070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9B780" w14:textId="77777777" w:rsidR="00550C4F" w:rsidRDefault="00550C4F" w:rsidP="00700EB7">
      <w:pPr>
        <w:spacing w:after="0" w:line="240" w:lineRule="auto"/>
      </w:pPr>
      <w:r>
        <w:separator/>
      </w:r>
    </w:p>
  </w:footnote>
  <w:footnote w:type="continuationSeparator" w:id="0">
    <w:p w14:paraId="4D375E90" w14:textId="77777777" w:rsidR="00550C4F" w:rsidRDefault="00550C4F" w:rsidP="00700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7CA93" w14:textId="458B6324" w:rsidR="00700EB7" w:rsidRPr="00CB1F83" w:rsidRDefault="00700EB7" w:rsidP="00700EB7">
    <w:pPr>
      <w:pStyle w:val="Topptekstlinje1"/>
    </w:pPr>
  </w:p>
  <w:p w14:paraId="1733165D" w14:textId="77777777" w:rsidR="00700EB7" w:rsidRPr="00700EB7" w:rsidRDefault="00700EB7" w:rsidP="00700E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5C6C77"/>
    <w:multiLevelType w:val="hybridMultilevel"/>
    <w:tmpl w:val="79F0706A"/>
    <w:lvl w:ilvl="0" w:tplc="34D416C0">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F845240"/>
    <w:multiLevelType w:val="hybridMultilevel"/>
    <w:tmpl w:val="045C872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F88"/>
    <w:rsid w:val="00057435"/>
    <w:rsid w:val="000C2316"/>
    <w:rsid w:val="000E2280"/>
    <w:rsid w:val="0018514B"/>
    <w:rsid w:val="001B1889"/>
    <w:rsid w:val="001F3995"/>
    <w:rsid w:val="00216B61"/>
    <w:rsid w:val="00297FE4"/>
    <w:rsid w:val="00320D0C"/>
    <w:rsid w:val="00353F28"/>
    <w:rsid w:val="0036096B"/>
    <w:rsid w:val="0037460D"/>
    <w:rsid w:val="00392A80"/>
    <w:rsid w:val="003B42CE"/>
    <w:rsid w:val="003D1446"/>
    <w:rsid w:val="003F2DB9"/>
    <w:rsid w:val="00404478"/>
    <w:rsid w:val="00410A87"/>
    <w:rsid w:val="004500F8"/>
    <w:rsid w:val="00451639"/>
    <w:rsid w:val="00474909"/>
    <w:rsid w:val="0049523A"/>
    <w:rsid w:val="00495ECC"/>
    <w:rsid w:val="004C54BF"/>
    <w:rsid w:val="00550C4F"/>
    <w:rsid w:val="00552B40"/>
    <w:rsid w:val="0064119D"/>
    <w:rsid w:val="00665B61"/>
    <w:rsid w:val="006A1D4C"/>
    <w:rsid w:val="006C6E43"/>
    <w:rsid w:val="00700EB7"/>
    <w:rsid w:val="00737869"/>
    <w:rsid w:val="00790F9A"/>
    <w:rsid w:val="00791600"/>
    <w:rsid w:val="007A6D9B"/>
    <w:rsid w:val="007D16C0"/>
    <w:rsid w:val="00802EB2"/>
    <w:rsid w:val="00822BAF"/>
    <w:rsid w:val="00827502"/>
    <w:rsid w:val="00881CB2"/>
    <w:rsid w:val="008B4F88"/>
    <w:rsid w:val="008D3F2E"/>
    <w:rsid w:val="0092194A"/>
    <w:rsid w:val="0095724A"/>
    <w:rsid w:val="009B3D4A"/>
    <w:rsid w:val="00A0666A"/>
    <w:rsid w:val="00A40D08"/>
    <w:rsid w:val="00A86A11"/>
    <w:rsid w:val="00AA739C"/>
    <w:rsid w:val="00B64CB7"/>
    <w:rsid w:val="00B94C70"/>
    <w:rsid w:val="00BA5A27"/>
    <w:rsid w:val="00BD6D1C"/>
    <w:rsid w:val="00C72573"/>
    <w:rsid w:val="00CB3BC7"/>
    <w:rsid w:val="00E11580"/>
    <w:rsid w:val="00E92597"/>
    <w:rsid w:val="00F061BA"/>
    <w:rsid w:val="00F652D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30482EE"/>
  <w15:chartTrackingRefBased/>
  <w15:docId w15:val="{D1D9E57B-267E-4764-BC2C-8089E1140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F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952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F88"/>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552B40"/>
    <w:pPr>
      <w:ind w:left="720"/>
      <w:contextualSpacing/>
    </w:pPr>
  </w:style>
  <w:style w:type="character" w:styleId="Hyperlink">
    <w:name w:val="Hyperlink"/>
    <w:basedOn w:val="DefaultParagraphFont"/>
    <w:uiPriority w:val="99"/>
    <w:unhideWhenUsed/>
    <w:rsid w:val="00552B40"/>
    <w:rPr>
      <w:color w:val="0563C1" w:themeColor="hyperlink"/>
      <w:u w:val="single"/>
    </w:rPr>
  </w:style>
  <w:style w:type="table" w:styleId="TableGrid">
    <w:name w:val="Table Grid"/>
    <w:basedOn w:val="TableNormal"/>
    <w:uiPriority w:val="59"/>
    <w:rsid w:val="00552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orgia9UOff">
    <w:name w:val="Georgia9_UOff"/>
    <w:basedOn w:val="Normal"/>
    <w:qFormat/>
    <w:rsid w:val="00BD6D1C"/>
    <w:pPr>
      <w:spacing w:after="0" w:line="276" w:lineRule="auto"/>
      <w:jc w:val="right"/>
    </w:pPr>
    <w:rPr>
      <w:rFonts w:ascii="Georgia" w:eastAsia="Calibri" w:hAnsi="Georgia" w:cs="Times New Roman"/>
      <w:sz w:val="18"/>
    </w:rPr>
  </w:style>
  <w:style w:type="paragraph" w:styleId="Header">
    <w:name w:val="header"/>
    <w:basedOn w:val="Normal"/>
    <w:link w:val="HeaderChar"/>
    <w:uiPriority w:val="99"/>
    <w:unhideWhenUsed/>
    <w:rsid w:val="00700E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00EB7"/>
  </w:style>
  <w:style w:type="paragraph" w:styleId="Footer">
    <w:name w:val="footer"/>
    <w:basedOn w:val="Normal"/>
    <w:link w:val="FooterChar"/>
    <w:uiPriority w:val="99"/>
    <w:unhideWhenUsed/>
    <w:rsid w:val="00700E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00EB7"/>
  </w:style>
  <w:style w:type="paragraph" w:customStyle="1" w:styleId="Topptekstlinje1">
    <w:name w:val="Topptekst_linje1"/>
    <w:basedOn w:val="Header"/>
    <w:link w:val="Topptekstlinje1Char"/>
    <w:qFormat/>
    <w:rsid w:val="00700EB7"/>
    <w:rPr>
      <w:rFonts w:ascii="Arial" w:eastAsia="Calibri" w:hAnsi="Arial" w:cs="Arial"/>
      <w:b/>
      <w:sz w:val="32"/>
      <w:szCs w:val="32"/>
    </w:rPr>
  </w:style>
  <w:style w:type="character" w:customStyle="1" w:styleId="Topptekstlinje1Char">
    <w:name w:val="Topptekst_linje1 Char"/>
    <w:link w:val="Topptekstlinje1"/>
    <w:rsid w:val="00700EB7"/>
    <w:rPr>
      <w:rFonts w:ascii="Arial" w:eastAsia="Calibri" w:hAnsi="Arial" w:cs="Arial"/>
      <w:b/>
      <w:sz w:val="32"/>
      <w:szCs w:val="32"/>
    </w:rPr>
  </w:style>
  <w:style w:type="character" w:customStyle="1" w:styleId="Heading2Char">
    <w:name w:val="Heading 2 Char"/>
    <w:basedOn w:val="DefaultParagraphFont"/>
    <w:link w:val="Heading2"/>
    <w:uiPriority w:val="9"/>
    <w:rsid w:val="0049523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A86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A11"/>
    <w:rPr>
      <w:rFonts w:ascii="Segoe UI" w:hAnsi="Segoe UI" w:cs="Segoe UI"/>
      <w:sz w:val="18"/>
      <w:szCs w:val="18"/>
    </w:rPr>
  </w:style>
  <w:style w:type="paragraph" w:styleId="PlainText">
    <w:name w:val="Plain Text"/>
    <w:basedOn w:val="Normal"/>
    <w:link w:val="PlainTextChar"/>
    <w:uiPriority w:val="99"/>
    <w:semiHidden/>
    <w:unhideWhenUsed/>
    <w:rsid w:val="007D16C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D16C0"/>
    <w:rPr>
      <w:rFonts w:ascii="Calibri" w:hAnsi="Calibri"/>
      <w:szCs w:val="21"/>
    </w:rPr>
  </w:style>
  <w:style w:type="character" w:styleId="FollowedHyperlink">
    <w:name w:val="FollowedHyperlink"/>
    <w:basedOn w:val="DefaultParagraphFont"/>
    <w:uiPriority w:val="99"/>
    <w:semiHidden/>
    <w:unhideWhenUsed/>
    <w:rsid w:val="001B1889"/>
    <w:rPr>
      <w:color w:val="954F72" w:themeColor="followedHyperlink"/>
      <w:u w:val="single"/>
    </w:rPr>
  </w:style>
  <w:style w:type="character" w:styleId="UnresolvedMention">
    <w:name w:val="Unresolved Mention"/>
    <w:basedOn w:val="DefaultParagraphFont"/>
    <w:uiPriority w:val="99"/>
    <w:semiHidden/>
    <w:unhideWhenUsed/>
    <w:rsid w:val="00737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62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skningsradet.no/contentassets/e4cd6d2c23cf49d4989bb10c5eea087a/the-research-council-of-norways-policy-for-open-access-to-research-dat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306</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Andreassen</dc:creator>
  <cp:keywords/>
  <dc:description/>
  <cp:lastModifiedBy>Jemima Garcia-Godos</cp:lastModifiedBy>
  <cp:revision>3</cp:revision>
  <cp:lastPrinted>2018-04-19T13:56:00Z</cp:lastPrinted>
  <dcterms:created xsi:type="dcterms:W3CDTF">2020-05-07T10:42:00Z</dcterms:created>
  <dcterms:modified xsi:type="dcterms:W3CDTF">2020-05-07T10:46:00Z</dcterms:modified>
</cp:coreProperties>
</file>