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8DFB7" w14:textId="77777777" w:rsidR="00666420" w:rsidRPr="00666420" w:rsidRDefault="00666420" w:rsidP="00A4439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</w:p>
    <w:p w14:paraId="330C0DA9" w14:textId="10157CD9" w:rsidR="00666420" w:rsidRPr="00666420" w:rsidRDefault="00666420" w:rsidP="00666420">
      <w:pPr>
        <w:pStyle w:val="xmsoplaintext"/>
        <w:shd w:val="clear" w:color="auto" w:fill="FFFFFF"/>
        <w:rPr>
          <w:rFonts w:ascii="Calibri" w:hAnsi="Calibri" w:cs="Calibri"/>
          <w:color w:val="212121"/>
          <w:sz w:val="22"/>
          <w:szCs w:val="22"/>
          <w:lang w:val="nb-NO"/>
        </w:rPr>
      </w:pP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Dialogmøte med ISS. </w:t>
      </w:r>
      <w:r w:rsidR="004632A0">
        <w:rPr>
          <w:rFonts w:ascii="Calibri" w:hAnsi="Calibri" w:cs="Calibri"/>
          <w:color w:val="212121"/>
          <w:sz w:val="22"/>
          <w:szCs w:val="22"/>
          <w:lang w:val="nb-NO"/>
        </w:rPr>
        <w:t>14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.</w:t>
      </w:r>
      <w:r w:rsidR="004632A0">
        <w:rPr>
          <w:rFonts w:ascii="Calibri" w:hAnsi="Calibri" w:cs="Calibri"/>
          <w:color w:val="212121"/>
          <w:sz w:val="22"/>
          <w:szCs w:val="22"/>
          <w:lang w:val="nb-NO"/>
        </w:rPr>
        <w:t>05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.202</w:t>
      </w:r>
      <w:r w:rsidR="004632A0">
        <w:rPr>
          <w:rFonts w:ascii="Calibri" w:hAnsi="Calibri" w:cs="Calibri"/>
          <w:color w:val="212121"/>
          <w:sz w:val="22"/>
          <w:szCs w:val="22"/>
          <w:lang w:val="nb-NO"/>
        </w:rPr>
        <w:t>4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.</w:t>
      </w:r>
    </w:p>
    <w:p w14:paraId="627C72F0" w14:textId="0614472C" w:rsidR="00666420" w:rsidRDefault="00666420" w:rsidP="00F029FF">
      <w:pPr>
        <w:pStyle w:val="xmsoplaintext"/>
        <w:shd w:val="clear" w:color="auto" w:fill="FFFFFF"/>
        <w:rPr>
          <w:rFonts w:ascii="Calibri" w:hAnsi="Calibri" w:cs="Calibri"/>
          <w:color w:val="212121"/>
          <w:sz w:val="22"/>
          <w:szCs w:val="22"/>
          <w:lang w:val="nb-NO"/>
        </w:rPr>
      </w:pP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Tilstede:</w:t>
      </w:r>
      <w:r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382B70" w:rsidRPr="003F6601">
        <w:rPr>
          <w:rFonts w:ascii="Calibri" w:hAnsi="Calibri" w:cs="Calibri"/>
          <w:color w:val="212121"/>
          <w:sz w:val="22"/>
          <w:szCs w:val="22"/>
          <w:lang w:val="nb-NO"/>
        </w:rPr>
        <w:t>Michael Gentile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, </w:t>
      </w:r>
      <w:r w:rsidR="00BA5416">
        <w:rPr>
          <w:rFonts w:ascii="Calibri" w:hAnsi="Calibri" w:cs="Calibri"/>
          <w:color w:val="212121"/>
          <w:sz w:val="22"/>
          <w:szCs w:val="22"/>
          <w:lang w:val="nb-NO"/>
        </w:rPr>
        <w:t>ph.d.-l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eder, samfunnsgeografi, ISS</w:t>
      </w:r>
      <w:r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382B70" w:rsidRPr="003F6601">
        <w:rPr>
          <w:rFonts w:ascii="Calibri" w:hAnsi="Calibri" w:cs="Calibri"/>
          <w:color w:val="212121"/>
          <w:sz w:val="22"/>
          <w:szCs w:val="22"/>
          <w:lang w:val="nb-NO"/>
        </w:rPr>
        <w:t>Alexi Gugushvili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 xml:space="preserve">, </w:t>
      </w:r>
      <w:r w:rsidR="00213807">
        <w:rPr>
          <w:rFonts w:ascii="Calibri" w:hAnsi="Calibri" w:cs="Calibri"/>
          <w:color w:val="212121"/>
          <w:sz w:val="22"/>
          <w:szCs w:val="22"/>
          <w:lang w:val="nb-NO"/>
        </w:rPr>
        <w:t>ph.d.-</w:t>
      </w:r>
      <w:r w:rsidR="00213807" w:rsidRPr="00666420">
        <w:rPr>
          <w:rFonts w:ascii="Calibri" w:hAnsi="Calibri" w:cs="Calibri"/>
          <w:color w:val="212121"/>
          <w:sz w:val="22"/>
          <w:szCs w:val="22"/>
          <w:lang w:val="nb-NO"/>
        </w:rPr>
        <w:t>leder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, sosiologi, ISS</w:t>
      </w:r>
      <w:r w:rsidR="00382B70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382B70" w:rsidRPr="00382B70">
        <w:rPr>
          <w:rFonts w:ascii="Calibri" w:hAnsi="Calibri" w:cs="Calibri"/>
          <w:color w:val="212121"/>
          <w:sz w:val="22"/>
          <w:szCs w:val="22"/>
          <w:lang w:val="nb-NO"/>
        </w:rPr>
        <w:t>Maja</w:t>
      </w:r>
      <w:r w:rsidR="00382B70">
        <w:rPr>
          <w:rFonts w:ascii="Calibri" w:hAnsi="Calibri" w:cs="Calibri"/>
          <w:color w:val="212121"/>
          <w:sz w:val="22"/>
          <w:szCs w:val="22"/>
          <w:lang w:val="nb-NO"/>
        </w:rPr>
        <w:t xml:space="preserve"> </w:t>
      </w:r>
      <w:r w:rsidR="00210F61">
        <w:rPr>
          <w:rFonts w:ascii="Calibri" w:hAnsi="Calibri" w:cs="Calibri"/>
          <w:color w:val="212121"/>
          <w:sz w:val="22"/>
          <w:szCs w:val="22"/>
          <w:lang w:val="nb-NO"/>
        </w:rPr>
        <w:t xml:space="preserve"> </w:t>
      </w:r>
      <w:r w:rsidR="00382B70" w:rsidRPr="00382B70">
        <w:rPr>
          <w:rFonts w:ascii="Calibri" w:hAnsi="Calibri" w:cs="Calibri"/>
          <w:color w:val="212121"/>
          <w:sz w:val="22"/>
          <w:szCs w:val="22"/>
          <w:lang w:val="nb-NO"/>
        </w:rPr>
        <w:t>Feng</w:t>
      </w:r>
      <w:r w:rsidR="00382B70">
        <w:rPr>
          <w:rFonts w:ascii="Calibri" w:hAnsi="Calibri" w:cs="Calibri"/>
          <w:color w:val="212121"/>
          <w:sz w:val="22"/>
          <w:szCs w:val="22"/>
          <w:lang w:val="nb-NO"/>
        </w:rPr>
        <w:t xml:space="preserve"> </w:t>
      </w:r>
      <w:r w:rsidR="00382B70" w:rsidRPr="00382B70">
        <w:rPr>
          <w:rFonts w:ascii="Calibri" w:hAnsi="Calibri" w:cs="Calibri"/>
          <w:color w:val="212121"/>
          <w:sz w:val="22"/>
          <w:szCs w:val="22"/>
          <w:lang w:val="nb-NO"/>
        </w:rPr>
        <w:t>Mikalsen</w:t>
      </w:r>
      <w:r w:rsidR="000E6DC5">
        <w:rPr>
          <w:rFonts w:ascii="Calibri" w:hAnsi="Calibri" w:cs="Calibri"/>
          <w:color w:val="212121"/>
          <w:sz w:val="22"/>
          <w:szCs w:val="22"/>
          <w:lang w:val="nb-NO"/>
        </w:rPr>
        <w:t>, ph.d.-kandidat ved ISS / PHS</w:t>
      </w:r>
      <w:r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3F6601" w:rsidRPr="003F6601">
        <w:rPr>
          <w:rFonts w:ascii="Calibri" w:hAnsi="Calibri" w:cs="Calibri"/>
          <w:color w:val="212121"/>
          <w:sz w:val="22"/>
          <w:szCs w:val="22"/>
          <w:lang w:val="nb-NO"/>
        </w:rPr>
        <w:t>Katalin Varga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, ph.d.-rådgiver, ISV</w:t>
      </w:r>
      <w:r w:rsidR="00F15C89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382B70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3F6601" w:rsidRPr="003F6601">
        <w:rPr>
          <w:rFonts w:ascii="Calibri" w:hAnsi="Calibri" w:cs="Calibri"/>
          <w:color w:val="212121"/>
          <w:sz w:val="22"/>
          <w:szCs w:val="22"/>
          <w:lang w:val="nb-NO"/>
        </w:rPr>
        <w:t>Lars Tjelta Westlye</w:t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, forskningsdekan</w:t>
      </w:r>
      <w:r w:rsidR="003F6601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="00371B66">
        <w:rPr>
          <w:rFonts w:ascii="Calibri" w:hAnsi="Calibri" w:cs="Calibri"/>
          <w:color w:val="212121"/>
          <w:sz w:val="22"/>
          <w:szCs w:val="22"/>
          <w:lang w:val="nb-NO"/>
        </w:rPr>
        <w:t xml:space="preserve">Ida Rudi Bellizia, </w:t>
      </w:r>
      <w:r w:rsidR="00371B66" w:rsidRPr="00666420">
        <w:rPr>
          <w:rFonts w:ascii="Calibri" w:hAnsi="Calibri" w:cs="Calibri"/>
          <w:color w:val="212121"/>
          <w:sz w:val="22"/>
          <w:szCs w:val="22"/>
          <w:lang w:val="nb-NO"/>
        </w:rPr>
        <w:t>seniorrådgiver,</w:t>
      </w:r>
      <w:r w:rsidR="00371B66">
        <w:rPr>
          <w:rFonts w:ascii="Calibri" w:hAnsi="Calibri" w:cs="Calibri"/>
          <w:color w:val="212121"/>
          <w:sz w:val="22"/>
          <w:szCs w:val="22"/>
          <w:lang w:val="nb-NO"/>
        </w:rPr>
        <w:t xml:space="preserve"> fak.adm,</w:t>
      </w:r>
      <w:r w:rsidR="00371B66">
        <w:rPr>
          <w:rFonts w:ascii="Calibri" w:hAnsi="Calibri" w:cs="Calibri"/>
          <w:color w:val="212121"/>
          <w:sz w:val="22"/>
          <w:szCs w:val="22"/>
          <w:lang w:val="nb-NO"/>
        </w:rPr>
        <w:br/>
      </w:r>
      <w:r w:rsidRPr="00666420">
        <w:rPr>
          <w:rFonts w:ascii="Calibri" w:hAnsi="Calibri" w:cs="Calibri"/>
          <w:color w:val="212121"/>
          <w:sz w:val="22"/>
          <w:szCs w:val="22"/>
          <w:lang w:val="nb-NO"/>
        </w:rPr>
        <w:t>Ingebjørg Hovde, seniorrådgiver, fakultetsadministrasjonen (referent)</w:t>
      </w:r>
    </w:p>
    <w:p w14:paraId="1F78F75D" w14:textId="77777777" w:rsidR="00A44394" w:rsidRDefault="00A44394" w:rsidP="00A44394">
      <w:pPr>
        <w:pStyle w:val="xmsoplaintext"/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lang w:val="nb-NO"/>
        </w:rPr>
      </w:pPr>
      <w:r>
        <w:rPr>
          <w:rFonts w:ascii="Calibri" w:hAnsi="Calibri" w:cs="Calibri"/>
          <w:color w:val="212121"/>
          <w:sz w:val="22"/>
          <w:szCs w:val="22"/>
          <w:lang w:val="nb-NO"/>
        </w:rPr>
        <w:t> </w:t>
      </w:r>
    </w:p>
    <w:p w14:paraId="38759D8B" w14:textId="77777777" w:rsidR="00A44394" w:rsidRPr="00A8354E" w:rsidRDefault="00A44394" w:rsidP="00A44394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A8354E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kan dere på enheten inkludere eksternfinansierte ph.d.-kandidater bedre?</w:t>
      </w:r>
    </w:p>
    <w:p w14:paraId="5ADA7B6E" w14:textId="48C9310B" w:rsidR="00B92615" w:rsidRDefault="00C40C95" w:rsidP="00B92615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>Our experience is that t</w:t>
      </w:r>
      <w:r w:rsidR="004F4669" w:rsidRPr="004F4669">
        <w:rPr>
          <w:rFonts w:ascii="Calibri" w:eastAsia="Times New Roman" w:hAnsi="Calibri" w:cs="Calibri"/>
          <w:color w:val="212121"/>
          <w:sz w:val="22"/>
          <w:szCs w:val="22"/>
        </w:rPr>
        <w:t>he external candidates don’t e</w:t>
      </w:r>
      <w:r w:rsidR="004F4669">
        <w:rPr>
          <w:rFonts w:ascii="Calibri" w:eastAsia="Times New Roman" w:hAnsi="Calibri" w:cs="Calibri"/>
          <w:color w:val="212121"/>
          <w:sz w:val="22"/>
          <w:szCs w:val="22"/>
        </w:rPr>
        <w:t xml:space="preserve">xpect deep integration, but they expect to be invited. They would also like 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to be invited to </w:t>
      </w:r>
      <w:r w:rsidR="004F4669">
        <w:rPr>
          <w:rFonts w:ascii="Calibri" w:eastAsia="Times New Roman" w:hAnsi="Calibri" w:cs="Calibri"/>
          <w:color w:val="212121"/>
          <w:sz w:val="22"/>
          <w:szCs w:val="22"/>
        </w:rPr>
        <w:t xml:space="preserve">social </w:t>
      </w:r>
      <w:r>
        <w:rPr>
          <w:rFonts w:ascii="Calibri" w:eastAsia="Times New Roman" w:hAnsi="Calibri" w:cs="Calibri"/>
          <w:color w:val="212121"/>
          <w:sz w:val="22"/>
          <w:szCs w:val="22"/>
        </w:rPr>
        <w:t>events,such as</w:t>
      </w:r>
      <w:r w:rsidR="004F4669">
        <w:rPr>
          <w:rFonts w:ascii="Calibri" w:eastAsia="Times New Roman" w:hAnsi="Calibri" w:cs="Calibri"/>
          <w:color w:val="212121"/>
          <w:sz w:val="22"/>
          <w:szCs w:val="22"/>
        </w:rPr>
        <w:t xml:space="preserve"> summer and Christmas parties. 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A lot of informal mingling happens at such events. </w:t>
      </w:r>
      <w:r w:rsidR="00C76F65">
        <w:rPr>
          <w:rFonts w:ascii="Calibri" w:eastAsia="Times New Roman" w:hAnsi="Calibri" w:cs="Calibri"/>
          <w:color w:val="212121"/>
          <w:sz w:val="22"/>
          <w:szCs w:val="22"/>
        </w:rPr>
        <w:br/>
      </w:r>
      <w:r w:rsidR="00C76F65">
        <w:rPr>
          <w:rFonts w:ascii="Calibri" w:eastAsia="Times New Roman" w:hAnsi="Calibri" w:cs="Calibri"/>
          <w:color w:val="212121"/>
          <w:sz w:val="22"/>
          <w:szCs w:val="22"/>
        </w:rPr>
        <w:br/>
        <w:t xml:space="preserve">Access cards: </w:t>
      </w:r>
      <w:r w:rsidR="0059798E">
        <w:rPr>
          <w:rFonts w:ascii="Calibri" w:eastAsia="Times New Roman" w:hAnsi="Calibri" w:cs="Calibri"/>
          <w:color w:val="212121"/>
          <w:sz w:val="22"/>
          <w:szCs w:val="22"/>
        </w:rPr>
        <w:t>During the day Harriet Holters is open</w:t>
      </w:r>
      <w:r w:rsidR="00D06F00">
        <w:rPr>
          <w:rFonts w:ascii="Calibri" w:eastAsia="Times New Roman" w:hAnsi="Calibri" w:cs="Calibri"/>
          <w:color w:val="212121"/>
          <w:sz w:val="22"/>
          <w:szCs w:val="22"/>
        </w:rPr>
        <w:t xml:space="preserve">, so the PhD candidates aren’t issued cards. </w:t>
      </w:r>
      <w:r w:rsidR="00C76F65">
        <w:rPr>
          <w:rFonts w:ascii="Calibri" w:eastAsia="Times New Roman" w:hAnsi="Calibri" w:cs="Calibri"/>
          <w:color w:val="212121"/>
          <w:sz w:val="22"/>
          <w:szCs w:val="22"/>
        </w:rPr>
        <w:t>You would need a card to access the building after 16:00, if this is needed it can be requested</w:t>
      </w:r>
      <w:r w:rsidR="00CE605F">
        <w:rPr>
          <w:rFonts w:ascii="Calibri" w:eastAsia="Times New Roman" w:hAnsi="Calibri" w:cs="Calibri"/>
          <w:color w:val="212121"/>
          <w:sz w:val="22"/>
          <w:szCs w:val="22"/>
        </w:rPr>
        <w:t>.</w:t>
      </w:r>
    </w:p>
    <w:p w14:paraId="54922429" w14:textId="77777777" w:rsidR="008059C3" w:rsidRDefault="008059C3" w:rsidP="00B92615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6B4BFA00" w14:textId="55FD49DF" w:rsidR="008059C3" w:rsidRDefault="00CE605F" w:rsidP="00B92615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>The Department is t</w:t>
      </w:r>
      <w:r w:rsidR="008059C3">
        <w:rPr>
          <w:rFonts w:ascii="Calibri" w:eastAsia="Times New Roman" w:hAnsi="Calibri" w:cs="Calibri"/>
          <w:color w:val="212121"/>
          <w:sz w:val="22"/>
          <w:szCs w:val="22"/>
        </w:rPr>
        <w:t xml:space="preserve">hinking about how to include the external </w:t>
      </w:r>
      <w:r w:rsidR="00EA530C">
        <w:rPr>
          <w:rFonts w:ascii="Calibri" w:eastAsia="Times New Roman" w:hAnsi="Calibri" w:cs="Calibri"/>
          <w:color w:val="212121"/>
          <w:sz w:val="22"/>
          <w:szCs w:val="22"/>
        </w:rPr>
        <w:t>PhD candidates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better</w:t>
      </w:r>
      <w:r w:rsidR="00EA530C">
        <w:rPr>
          <w:rFonts w:ascii="Calibri" w:eastAsia="Times New Roman" w:hAnsi="Calibri" w:cs="Calibri"/>
          <w:color w:val="212121"/>
          <w:sz w:val="22"/>
          <w:szCs w:val="22"/>
        </w:rPr>
        <w:t xml:space="preserve"> in the seminars, and the </w:t>
      </w:r>
      <w:r w:rsidR="005C1FCA">
        <w:rPr>
          <w:rFonts w:ascii="Calibri" w:eastAsia="Times New Roman" w:hAnsi="Calibri" w:cs="Calibri"/>
          <w:color w:val="212121"/>
          <w:sz w:val="22"/>
          <w:szCs w:val="22"/>
        </w:rPr>
        <w:t>engagements</w:t>
      </w:r>
      <w:r>
        <w:rPr>
          <w:rFonts w:ascii="Calibri" w:eastAsia="Times New Roman" w:hAnsi="Calibri" w:cs="Calibri"/>
          <w:color w:val="212121"/>
          <w:sz w:val="22"/>
          <w:szCs w:val="22"/>
        </w:rPr>
        <w:t>. How do we make them join?</w:t>
      </w:r>
      <w:r w:rsidR="005C1FCA">
        <w:rPr>
          <w:rFonts w:ascii="Calibri" w:eastAsia="Times New Roman" w:hAnsi="Calibri" w:cs="Calibri"/>
          <w:color w:val="212121"/>
          <w:sz w:val="22"/>
          <w:szCs w:val="22"/>
        </w:rPr>
        <w:t xml:space="preserve"> </w:t>
      </w:r>
      <w:r w:rsidR="00E01684">
        <w:rPr>
          <w:rFonts w:ascii="Calibri" w:eastAsia="Times New Roman" w:hAnsi="Calibri" w:cs="Calibri"/>
          <w:color w:val="212121"/>
          <w:sz w:val="22"/>
          <w:szCs w:val="22"/>
        </w:rPr>
        <w:t xml:space="preserve">Considering if it is possible to have </w:t>
      </w:r>
      <w:r w:rsidR="00704EBA">
        <w:rPr>
          <w:rFonts w:ascii="Calibri" w:eastAsia="Times New Roman" w:hAnsi="Calibri" w:cs="Calibri"/>
          <w:color w:val="212121"/>
          <w:sz w:val="22"/>
          <w:szCs w:val="22"/>
        </w:rPr>
        <w:t xml:space="preserve">office space for </w:t>
      </w:r>
      <w:r w:rsidR="00E01684">
        <w:rPr>
          <w:rFonts w:ascii="Calibri" w:eastAsia="Times New Roman" w:hAnsi="Calibri" w:cs="Calibri"/>
          <w:color w:val="212121"/>
          <w:sz w:val="22"/>
          <w:szCs w:val="22"/>
        </w:rPr>
        <w:t xml:space="preserve">external PhD candidates </w:t>
      </w:r>
      <w:r w:rsidR="00704EBA">
        <w:rPr>
          <w:rFonts w:ascii="Calibri" w:eastAsia="Times New Roman" w:hAnsi="Calibri" w:cs="Calibri"/>
          <w:color w:val="212121"/>
          <w:sz w:val="22"/>
          <w:szCs w:val="22"/>
        </w:rPr>
        <w:t xml:space="preserve">at the </w:t>
      </w:r>
      <w:r w:rsidR="00E01684">
        <w:rPr>
          <w:rFonts w:ascii="Calibri" w:eastAsia="Times New Roman" w:hAnsi="Calibri" w:cs="Calibri"/>
          <w:color w:val="212121"/>
          <w:sz w:val="22"/>
          <w:szCs w:val="22"/>
        </w:rPr>
        <w:t xml:space="preserve">department. </w:t>
      </w:r>
    </w:p>
    <w:p w14:paraId="36B9BEEC" w14:textId="77777777" w:rsidR="00B92615" w:rsidRPr="004F4669" w:rsidRDefault="00B92615" w:rsidP="00B92615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5211807D" w14:textId="61686FCF" w:rsidR="000B1768" w:rsidRDefault="00A44394" w:rsidP="007722DC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0B1768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Hvordan kan</w:t>
      </w:r>
      <w:r w:rsidRPr="000B1768">
        <w:rPr>
          <w:rFonts w:ascii="Calibri" w:eastAsia="Times New Roman" w:hAnsi="Calibri" w:cs="Calibri"/>
          <w:b/>
          <w:bCs/>
          <w:color w:val="000000"/>
          <w:sz w:val="22"/>
          <w:szCs w:val="22"/>
          <w:lang w:val="nb-NO"/>
        </w:rPr>
        <w:t xml:space="preserve"> vi på </w:t>
      </w:r>
      <w:r w:rsidRPr="000B1768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fakultetet inkludere eksternfinansierte ph.d.-kandidater bedre?</w:t>
      </w:r>
    </w:p>
    <w:p w14:paraId="53E165DE" w14:textId="53824967" w:rsidR="00704EBA" w:rsidRDefault="00372700" w:rsidP="0037270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 w:rsidRPr="00976576">
        <w:rPr>
          <w:rFonts w:ascii="Calibri" w:eastAsia="Times New Roman" w:hAnsi="Calibri" w:cs="Calibri"/>
          <w:color w:val="212121"/>
          <w:sz w:val="22"/>
          <w:szCs w:val="22"/>
        </w:rPr>
        <w:t xml:space="preserve">Sometimes it is hard for PhD candidates to find out </w:t>
      </w:r>
      <w:r w:rsidR="00976576" w:rsidRPr="00976576">
        <w:rPr>
          <w:rFonts w:ascii="Calibri" w:eastAsia="Times New Roman" w:hAnsi="Calibri" w:cs="Calibri"/>
          <w:color w:val="212121"/>
          <w:sz w:val="22"/>
          <w:szCs w:val="22"/>
        </w:rPr>
        <w:t xml:space="preserve">who to contact. </w:t>
      </w:r>
      <w:r w:rsidR="00704EBA">
        <w:rPr>
          <w:rFonts w:ascii="Calibri" w:eastAsia="Times New Roman" w:hAnsi="Calibri" w:cs="Calibri"/>
          <w:color w:val="212121"/>
          <w:sz w:val="22"/>
          <w:szCs w:val="22"/>
        </w:rPr>
        <w:t>It can be confusing</w:t>
      </w:r>
      <w:r w:rsidR="00DC4FDE">
        <w:rPr>
          <w:rFonts w:ascii="Calibri" w:eastAsia="Times New Roman" w:hAnsi="Calibri" w:cs="Calibri"/>
          <w:color w:val="212121"/>
          <w:sz w:val="22"/>
          <w:szCs w:val="22"/>
        </w:rPr>
        <w:t xml:space="preserve"> for new candidate</w:t>
      </w:r>
      <w:r w:rsidR="00704EBA">
        <w:rPr>
          <w:rFonts w:ascii="Calibri" w:eastAsia="Times New Roman" w:hAnsi="Calibri" w:cs="Calibri"/>
          <w:color w:val="212121"/>
          <w:sz w:val="22"/>
          <w:szCs w:val="22"/>
        </w:rPr>
        <w:t xml:space="preserve"> with different people handling the common courses, the courses at the department and the </w:t>
      </w:r>
      <w:r w:rsidR="00DC4FDE">
        <w:rPr>
          <w:rFonts w:ascii="Calibri" w:eastAsia="Times New Roman" w:hAnsi="Calibri" w:cs="Calibri"/>
          <w:color w:val="212121"/>
          <w:sz w:val="22"/>
          <w:szCs w:val="22"/>
        </w:rPr>
        <w:t xml:space="preserve">academic profile at uio.no. </w:t>
      </w:r>
    </w:p>
    <w:p w14:paraId="71A442AA" w14:textId="77777777" w:rsidR="00704EBA" w:rsidRDefault="00704EBA" w:rsidP="0037270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001EFFDD" w14:textId="7FD9E3F0" w:rsidR="00372700" w:rsidRPr="00976576" w:rsidRDefault="00976576" w:rsidP="00372700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The first port of call for questions should be Katalin Varga, </w:t>
      </w:r>
      <w:r w:rsidR="00913F70">
        <w:rPr>
          <w:rFonts w:ascii="Calibri" w:eastAsia="Times New Roman" w:hAnsi="Calibri" w:cs="Calibri"/>
          <w:color w:val="212121"/>
          <w:sz w:val="22"/>
          <w:szCs w:val="22"/>
        </w:rPr>
        <w:t xml:space="preserve">who is administratively in charge of the PhD specialiastions at the Department. </w:t>
      </w:r>
      <w:r w:rsidR="00DC4FDE">
        <w:rPr>
          <w:rFonts w:ascii="Calibri" w:eastAsia="Times New Roman" w:hAnsi="Calibri" w:cs="Calibri"/>
          <w:color w:val="212121"/>
          <w:sz w:val="22"/>
          <w:szCs w:val="22"/>
        </w:rPr>
        <w:t xml:space="preserve">She knows who does what and will forward e-mails / put PhD candidates in contact with the right people. </w:t>
      </w:r>
      <w:r w:rsidR="00AE6CE2">
        <w:rPr>
          <w:rFonts w:ascii="Calibri" w:eastAsia="Times New Roman" w:hAnsi="Calibri" w:cs="Calibri"/>
          <w:color w:val="212121"/>
          <w:sz w:val="22"/>
          <w:szCs w:val="22"/>
        </w:rPr>
        <w:br/>
      </w:r>
    </w:p>
    <w:p w14:paraId="122A26D4" w14:textId="77777777" w:rsidR="007722DC" w:rsidRPr="00372700" w:rsidRDefault="007722DC" w:rsidP="007722DC">
      <w:pPr>
        <w:pStyle w:val="xmsoplaintext"/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72317673" w14:textId="4D18B33E" w:rsidR="00A44394" w:rsidRPr="002F434D" w:rsidRDefault="00A44394" w:rsidP="001958AF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2F434D">
        <w:rPr>
          <w:rFonts w:ascii="Calibri" w:eastAsia="Times New Roman" w:hAnsi="Calibri" w:cs="Calibri"/>
          <w:b/>
          <w:bCs/>
          <w:color w:val="212121"/>
          <w:sz w:val="22"/>
          <w:szCs w:val="22"/>
        </w:rPr>
        <w:t xml:space="preserve">SV9108 Philosophy of Social Science </w:t>
      </w:r>
      <w:r w:rsidR="002F434D" w:rsidRPr="002F434D">
        <w:rPr>
          <w:rFonts w:ascii="Calibri" w:eastAsia="Times New Roman" w:hAnsi="Calibri" w:cs="Calibri"/>
          <w:b/>
          <w:bCs/>
          <w:color w:val="212121"/>
          <w:sz w:val="22"/>
          <w:szCs w:val="22"/>
        </w:rPr>
        <w:br/>
      </w:r>
      <w:r w:rsidR="002F434D" w:rsidRPr="002F434D">
        <w:rPr>
          <w:rFonts w:ascii="Calibri" w:eastAsia="Times New Roman" w:hAnsi="Calibri" w:cs="Calibri"/>
          <w:color w:val="212121"/>
          <w:sz w:val="22"/>
          <w:szCs w:val="22"/>
        </w:rPr>
        <w:t>T</w:t>
      </w:r>
      <w:r w:rsidR="002F434D">
        <w:rPr>
          <w:rFonts w:ascii="Calibri" w:eastAsia="Times New Roman" w:hAnsi="Calibri" w:cs="Calibri"/>
          <w:color w:val="212121"/>
          <w:sz w:val="22"/>
          <w:szCs w:val="22"/>
        </w:rPr>
        <w:t>here is a big difference in the background knowledge of the participants, which makes the course challenging.</w:t>
      </w:r>
      <w:r w:rsidR="002370AC">
        <w:rPr>
          <w:rFonts w:ascii="Calibri" w:eastAsia="Times New Roman" w:hAnsi="Calibri" w:cs="Calibri"/>
          <w:color w:val="212121"/>
          <w:sz w:val="22"/>
          <w:szCs w:val="22"/>
        </w:rPr>
        <w:t xml:space="preserve"> One idea is m</w:t>
      </w:r>
      <w:r w:rsidR="00FD6078">
        <w:rPr>
          <w:rFonts w:ascii="Calibri" w:eastAsia="Times New Roman" w:hAnsi="Calibri" w:cs="Calibri"/>
          <w:color w:val="212121"/>
          <w:sz w:val="22"/>
          <w:szCs w:val="22"/>
        </w:rPr>
        <w:t xml:space="preserve">aking two </w:t>
      </w:r>
      <w:r w:rsidR="002370AC">
        <w:rPr>
          <w:rFonts w:ascii="Calibri" w:eastAsia="Times New Roman" w:hAnsi="Calibri" w:cs="Calibri"/>
          <w:color w:val="212121"/>
          <w:sz w:val="22"/>
          <w:szCs w:val="22"/>
        </w:rPr>
        <w:t xml:space="preserve">different </w:t>
      </w:r>
      <w:r w:rsidR="00FD6078">
        <w:rPr>
          <w:rFonts w:ascii="Calibri" w:eastAsia="Times New Roman" w:hAnsi="Calibri" w:cs="Calibri"/>
          <w:color w:val="212121"/>
          <w:sz w:val="22"/>
          <w:szCs w:val="22"/>
        </w:rPr>
        <w:t xml:space="preserve">versions of the course is launched as a possibility by the Department. </w:t>
      </w:r>
      <w:r w:rsidR="00121F1A">
        <w:rPr>
          <w:rFonts w:ascii="Calibri" w:eastAsia="Times New Roman" w:hAnsi="Calibri" w:cs="Calibri"/>
          <w:color w:val="212121"/>
          <w:sz w:val="22"/>
          <w:szCs w:val="22"/>
        </w:rPr>
        <w:t xml:space="preserve">The working group is open to ideas and input. </w:t>
      </w:r>
    </w:p>
    <w:p w14:paraId="46B7E138" w14:textId="77777777" w:rsidR="002F434D" w:rsidRPr="002F434D" w:rsidRDefault="002F434D" w:rsidP="008D5E26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</w:rPr>
      </w:pPr>
    </w:p>
    <w:p w14:paraId="25D146B5" w14:textId="77777777" w:rsidR="00E01684" w:rsidRPr="002F434D" w:rsidRDefault="00E01684" w:rsidP="00E01684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12121"/>
          <w:sz w:val="22"/>
          <w:szCs w:val="22"/>
        </w:rPr>
      </w:pPr>
    </w:p>
    <w:p w14:paraId="6E9A20A5" w14:textId="2F4B9235" w:rsidR="00A44394" w:rsidRDefault="00A44394" w:rsidP="00A44394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color w:val="212121"/>
          <w:sz w:val="22"/>
          <w:szCs w:val="22"/>
          <w:lang w:val="nb-NO"/>
        </w:rPr>
      </w:pPr>
      <w:r w:rsidRPr="00A254A2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Hvordan fungerer ph.d.-utvalget deres? </w:t>
      </w:r>
    </w:p>
    <w:p w14:paraId="60F44181" w14:textId="4AA74B9A" w:rsidR="006A05A5" w:rsidRPr="006A05A5" w:rsidRDefault="006A05A5" w:rsidP="006A05A5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 w:rsidRPr="006A05A5">
        <w:rPr>
          <w:rFonts w:ascii="Calibri" w:eastAsia="Times New Roman" w:hAnsi="Calibri" w:cs="Calibri"/>
          <w:color w:val="212121"/>
          <w:sz w:val="22"/>
          <w:szCs w:val="22"/>
        </w:rPr>
        <w:t>It works fine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. Ideally it </w:t>
      </w:r>
      <w:r w:rsidR="00C85B71">
        <w:rPr>
          <w:rFonts w:ascii="Calibri" w:eastAsia="Times New Roman" w:hAnsi="Calibri" w:cs="Calibri"/>
          <w:color w:val="212121"/>
          <w:sz w:val="22"/>
          <w:szCs w:val="22"/>
        </w:rPr>
        <w:t>consists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 of 4 PhD candidates</w:t>
      </w:r>
      <w:r w:rsidR="006D3CC4">
        <w:rPr>
          <w:rFonts w:ascii="Calibri" w:eastAsia="Times New Roman" w:hAnsi="Calibri" w:cs="Calibri"/>
          <w:color w:val="212121"/>
          <w:sz w:val="22"/>
          <w:szCs w:val="22"/>
        </w:rPr>
        <w:t xml:space="preserve">, Katalin, Alexi and </w:t>
      </w:r>
      <w:r w:rsidR="006D3CC4" w:rsidRPr="006D3CC4">
        <w:rPr>
          <w:rFonts w:ascii="Calibri" w:hAnsi="Calibri" w:cs="Calibri"/>
          <w:color w:val="212121"/>
          <w:sz w:val="22"/>
          <w:szCs w:val="22"/>
        </w:rPr>
        <w:t>Michael</w:t>
      </w:r>
      <w:r>
        <w:rPr>
          <w:rFonts w:ascii="Calibri" w:eastAsia="Times New Roman" w:hAnsi="Calibri" w:cs="Calibri"/>
          <w:color w:val="212121"/>
          <w:sz w:val="22"/>
          <w:szCs w:val="22"/>
        </w:rPr>
        <w:t xml:space="preserve">. There is usually two meetings pr semester. </w:t>
      </w:r>
      <w:r w:rsidR="002C0F0F">
        <w:rPr>
          <w:rFonts w:ascii="Calibri" w:eastAsia="Times New Roman" w:hAnsi="Calibri" w:cs="Calibri"/>
          <w:color w:val="212121"/>
          <w:sz w:val="22"/>
          <w:szCs w:val="22"/>
        </w:rPr>
        <w:t>The</w:t>
      </w:r>
      <w:r w:rsidR="006D3CC4">
        <w:rPr>
          <w:rFonts w:ascii="Calibri" w:eastAsia="Times New Roman" w:hAnsi="Calibri" w:cs="Calibri"/>
          <w:color w:val="212121"/>
          <w:sz w:val="22"/>
          <w:szCs w:val="22"/>
        </w:rPr>
        <w:t xml:space="preserve"> meetings</w:t>
      </w:r>
      <w:r w:rsidR="002C0F0F">
        <w:rPr>
          <w:rFonts w:ascii="Calibri" w:eastAsia="Times New Roman" w:hAnsi="Calibri" w:cs="Calibri"/>
          <w:color w:val="212121"/>
          <w:sz w:val="22"/>
          <w:szCs w:val="22"/>
        </w:rPr>
        <w:t xml:space="preserve"> foster good discussions. </w:t>
      </w:r>
      <w:r w:rsidR="00713E1C">
        <w:rPr>
          <w:rFonts w:ascii="Calibri" w:eastAsia="Times New Roman" w:hAnsi="Calibri" w:cs="Calibri"/>
          <w:color w:val="212121"/>
          <w:sz w:val="22"/>
          <w:szCs w:val="22"/>
        </w:rPr>
        <w:t xml:space="preserve">At the moment they are missing one PhD candidate in the </w:t>
      </w:r>
      <w:r w:rsidR="00813C6F">
        <w:rPr>
          <w:rFonts w:ascii="Calibri" w:eastAsia="Times New Roman" w:hAnsi="Calibri" w:cs="Calibri"/>
          <w:color w:val="212121"/>
          <w:sz w:val="22"/>
          <w:szCs w:val="22"/>
        </w:rPr>
        <w:t>board.</w:t>
      </w:r>
    </w:p>
    <w:p w14:paraId="1F77D554" w14:textId="77777777" w:rsidR="002C23E2" w:rsidRDefault="002C23E2" w:rsidP="002C23E2">
      <w:pPr>
        <w:pStyle w:val="ListParagraph"/>
        <w:rPr>
          <w:rFonts w:eastAsia="Times New Roman"/>
          <w:color w:val="212121"/>
        </w:rPr>
      </w:pPr>
    </w:p>
    <w:p w14:paraId="634F7379" w14:textId="77777777" w:rsidR="00813C6F" w:rsidRPr="006A05A5" w:rsidRDefault="00813C6F" w:rsidP="002C23E2">
      <w:pPr>
        <w:pStyle w:val="ListParagraph"/>
        <w:rPr>
          <w:rFonts w:eastAsia="Times New Roman"/>
          <w:color w:val="212121"/>
        </w:rPr>
      </w:pPr>
    </w:p>
    <w:p w14:paraId="099B2219" w14:textId="77777777" w:rsidR="002C23E2" w:rsidRPr="006A05A5" w:rsidRDefault="002C23E2" w:rsidP="002C23E2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</w:p>
    <w:p w14:paraId="29E35859" w14:textId="77777777" w:rsidR="00A44394" w:rsidRDefault="00A44394" w:rsidP="00A44394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</w:pPr>
      <w:r w:rsidRPr="00FA078A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lastRenderedPageBreak/>
        <w:t>Hvordan fungerer veilederopplæring for dere?</w:t>
      </w:r>
    </w:p>
    <w:p w14:paraId="494CBB09" w14:textId="62894888" w:rsidR="00FA078A" w:rsidRPr="00365926" w:rsidRDefault="003A25D6" w:rsidP="00365926">
      <w:pPr>
        <w:pStyle w:val="xmsoplaintext"/>
        <w:shd w:val="clear" w:color="auto" w:fill="FFFFFF"/>
        <w:spacing w:before="0" w:beforeAutospacing="0" w:after="0" w:afterAutospacing="0"/>
        <w:ind w:left="720"/>
        <w:rPr>
          <w:rFonts w:ascii="Calibri" w:eastAsia="Times New Roman" w:hAnsi="Calibri" w:cs="Calibri"/>
          <w:color w:val="212121"/>
          <w:sz w:val="22"/>
          <w:szCs w:val="22"/>
        </w:rPr>
      </w:pPr>
      <w:r w:rsidRPr="003A25D6">
        <w:rPr>
          <w:rFonts w:ascii="Calibri" w:eastAsia="Times New Roman" w:hAnsi="Calibri" w:cs="Calibri"/>
          <w:color w:val="212121"/>
          <w:sz w:val="22"/>
          <w:szCs w:val="22"/>
        </w:rPr>
        <w:t xml:space="preserve">There are seminars yearly with different topics. The topics varies. The seminars are open for internal and external supervisors. </w:t>
      </w:r>
      <w:r w:rsidR="008E6009">
        <w:rPr>
          <w:rFonts w:ascii="Calibri" w:eastAsia="Times New Roman" w:hAnsi="Calibri" w:cs="Calibri"/>
          <w:color w:val="212121"/>
          <w:sz w:val="22"/>
          <w:szCs w:val="22"/>
        </w:rPr>
        <w:t xml:space="preserve">It is a challenge to get </w:t>
      </w:r>
      <w:r w:rsidR="00813C6F">
        <w:rPr>
          <w:rFonts w:ascii="Calibri" w:eastAsia="Times New Roman" w:hAnsi="Calibri" w:cs="Calibri"/>
          <w:color w:val="212121"/>
          <w:sz w:val="22"/>
          <w:szCs w:val="22"/>
        </w:rPr>
        <w:t>supervisors</w:t>
      </w:r>
      <w:r w:rsidR="008E6009">
        <w:rPr>
          <w:rFonts w:ascii="Calibri" w:eastAsia="Times New Roman" w:hAnsi="Calibri" w:cs="Calibri"/>
          <w:color w:val="212121"/>
          <w:sz w:val="22"/>
          <w:szCs w:val="22"/>
        </w:rPr>
        <w:t xml:space="preserve"> to come, but the ones who come are very engaged and the</w:t>
      </w:r>
      <w:r w:rsidR="00813C6F">
        <w:rPr>
          <w:rFonts w:ascii="Calibri" w:eastAsia="Times New Roman" w:hAnsi="Calibri" w:cs="Calibri"/>
          <w:color w:val="212121"/>
          <w:sz w:val="22"/>
          <w:szCs w:val="22"/>
        </w:rPr>
        <w:t xml:space="preserve"> discussions</w:t>
      </w:r>
      <w:r w:rsidR="008E6009">
        <w:rPr>
          <w:rFonts w:ascii="Calibri" w:eastAsia="Times New Roman" w:hAnsi="Calibri" w:cs="Calibri"/>
          <w:color w:val="212121"/>
          <w:sz w:val="22"/>
          <w:szCs w:val="22"/>
        </w:rPr>
        <w:t xml:space="preserve"> are </w:t>
      </w:r>
      <w:r w:rsidR="00813C6F">
        <w:rPr>
          <w:rFonts w:ascii="Calibri" w:eastAsia="Times New Roman" w:hAnsi="Calibri" w:cs="Calibri"/>
          <w:color w:val="212121"/>
          <w:sz w:val="22"/>
          <w:szCs w:val="22"/>
        </w:rPr>
        <w:t xml:space="preserve">very </w:t>
      </w:r>
      <w:r w:rsidR="008E6009">
        <w:rPr>
          <w:rFonts w:ascii="Calibri" w:eastAsia="Times New Roman" w:hAnsi="Calibri" w:cs="Calibri"/>
          <w:color w:val="212121"/>
          <w:sz w:val="22"/>
          <w:szCs w:val="22"/>
        </w:rPr>
        <w:t xml:space="preserve">good. </w:t>
      </w:r>
      <w:r w:rsidR="00050102">
        <w:rPr>
          <w:rFonts w:ascii="Calibri" w:eastAsia="Times New Roman" w:hAnsi="Calibri" w:cs="Calibri"/>
          <w:color w:val="212121"/>
          <w:sz w:val="22"/>
          <w:szCs w:val="22"/>
        </w:rPr>
        <w:br/>
      </w:r>
      <w:r w:rsidR="00050102">
        <w:rPr>
          <w:rFonts w:ascii="Calibri" w:eastAsia="Times New Roman" w:hAnsi="Calibri" w:cs="Calibri"/>
          <w:color w:val="212121"/>
          <w:sz w:val="22"/>
          <w:szCs w:val="22"/>
        </w:rPr>
        <w:br/>
      </w:r>
    </w:p>
    <w:p w14:paraId="36E7976C" w14:textId="18E0C302" w:rsidR="00A44394" w:rsidRPr="00FE0F8F" w:rsidRDefault="00A44394" w:rsidP="00F6477D">
      <w:pPr>
        <w:pStyle w:val="xmsoplaintext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color w:val="212121"/>
          <w:sz w:val="22"/>
          <w:szCs w:val="22"/>
        </w:rPr>
      </w:pPr>
      <w:r w:rsidRPr="00813C6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Har dere noen tanker om hvordan veiledere som er ansatt andre stede</w:t>
      </w:r>
      <w:r w:rsidR="00644C8A" w:rsidRPr="00813C6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>r</w:t>
      </w:r>
      <w:r w:rsidRPr="00813C6F">
        <w:rPr>
          <w:rFonts w:ascii="Calibri" w:eastAsia="Times New Roman" w:hAnsi="Calibri" w:cs="Calibri"/>
          <w:b/>
          <w:bCs/>
          <w:color w:val="212121"/>
          <w:sz w:val="22"/>
          <w:szCs w:val="22"/>
          <w:lang w:val="nb-NO"/>
        </w:rPr>
        <w:t xml:space="preserve"> enn UiO kan knyttes til fagmiljøet ved instituttet? </w:t>
      </w:r>
      <w:r w:rsidRPr="00813C6F">
        <w:rPr>
          <w:rFonts w:ascii="Calibri" w:eastAsia="Times New Roman" w:hAnsi="Calibri" w:cs="Calibri"/>
          <w:b/>
          <w:bCs/>
          <w:color w:val="212121"/>
          <w:sz w:val="22"/>
          <w:szCs w:val="22"/>
        </w:rPr>
        <w:t>Hvordan tenker dere om dette ved opptak?</w:t>
      </w:r>
      <w:r w:rsidR="00426894" w:rsidRPr="00813C6F">
        <w:rPr>
          <w:rFonts w:ascii="Calibri" w:eastAsia="Times New Roman" w:hAnsi="Calibri" w:cs="Calibri"/>
          <w:b/>
          <w:bCs/>
          <w:color w:val="212121"/>
          <w:sz w:val="22"/>
          <w:szCs w:val="22"/>
        </w:rPr>
        <w:br/>
      </w:r>
      <w:r w:rsidR="00476938" w:rsidRPr="00813C6F">
        <w:rPr>
          <w:rFonts w:ascii="Calibri" w:eastAsia="Times New Roman" w:hAnsi="Calibri" w:cs="Calibri"/>
          <w:color w:val="212121"/>
          <w:sz w:val="22"/>
          <w:szCs w:val="22"/>
        </w:rPr>
        <w:br/>
      </w:r>
      <w:r w:rsidR="00FE0F8F" w:rsidRPr="00813C6F">
        <w:rPr>
          <w:rFonts w:ascii="Calibri" w:eastAsia="Times New Roman" w:hAnsi="Calibri" w:cs="Calibri"/>
          <w:color w:val="212121"/>
          <w:sz w:val="22"/>
          <w:szCs w:val="22"/>
        </w:rPr>
        <w:t xml:space="preserve">Important that the main supervisor is </w:t>
      </w:r>
      <w:r w:rsidR="00CB38D2" w:rsidRPr="00813C6F">
        <w:rPr>
          <w:rFonts w:ascii="Calibri" w:eastAsia="Times New Roman" w:hAnsi="Calibri" w:cs="Calibri"/>
          <w:color w:val="212121"/>
          <w:sz w:val="22"/>
          <w:szCs w:val="22"/>
        </w:rPr>
        <w:t xml:space="preserve">from the department. </w:t>
      </w:r>
      <w:r w:rsidR="00813C6F" w:rsidRPr="00813C6F">
        <w:rPr>
          <w:rFonts w:ascii="Calibri" w:eastAsia="Times New Roman" w:hAnsi="Calibri" w:cs="Calibri"/>
          <w:color w:val="212121"/>
          <w:sz w:val="22"/>
          <w:szCs w:val="22"/>
        </w:rPr>
        <w:br/>
      </w:r>
    </w:p>
    <w:sectPr w:rsidR="00A44394" w:rsidRPr="00FE0F8F" w:rsidSect="00AF6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927FC0"/>
    <w:multiLevelType w:val="multilevel"/>
    <w:tmpl w:val="810E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122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94"/>
    <w:rsid w:val="00050102"/>
    <w:rsid w:val="000B1768"/>
    <w:rsid w:val="000E6DC5"/>
    <w:rsid w:val="00101845"/>
    <w:rsid w:val="0010549E"/>
    <w:rsid w:val="00121F1A"/>
    <w:rsid w:val="0013000D"/>
    <w:rsid w:val="00210F61"/>
    <w:rsid w:val="00213807"/>
    <w:rsid w:val="00215A0B"/>
    <w:rsid w:val="002370AC"/>
    <w:rsid w:val="002C0F0F"/>
    <w:rsid w:val="002C23E2"/>
    <w:rsid w:val="002F434D"/>
    <w:rsid w:val="00365926"/>
    <w:rsid w:val="00371B66"/>
    <w:rsid w:val="00372700"/>
    <w:rsid w:val="00382B70"/>
    <w:rsid w:val="003A25D6"/>
    <w:rsid w:val="003F6601"/>
    <w:rsid w:val="00426894"/>
    <w:rsid w:val="004632A0"/>
    <w:rsid w:val="00476938"/>
    <w:rsid w:val="004F4669"/>
    <w:rsid w:val="00593D8D"/>
    <w:rsid w:val="0059798E"/>
    <w:rsid w:val="005C1FCA"/>
    <w:rsid w:val="00644C8A"/>
    <w:rsid w:val="00666420"/>
    <w:rsid w:val="006A05A5"/>
    <w:rsid w:val="006D3CC4"/>
    <w:rsid w:val="00704EBA"/>
    <w:rsid w:val="00713E1C"/>
    <w:rsid w:val="007722DC"/>
    <w:rsid w:val="00787DC7"/>
    <w:rsid w:val="008059C3"/>
    <w:rsid w:val="00813C6F"/>
    <w:rsid w:val="008D5E26"/>
    <w:rsid w:val="008E6009"/>
    <w:rsid w:val="00913F70"/>
    <w:rsid w:val="00954978"/>
    <w:rsid w:val="009742FD"/>
    <w:rsid w:val="00976576"/>
    <w:rsid w:val="009C4970"/>
    <w:rsid w:val="00A254A2"/>
    <w:rsid w:val="00A412C1"/>
    <w:rsid w:val="00A44394"/>
    <w:rsid w:val="00A8354E"/>
    <w:rsid w:val="00AE6CE2"/>
    <w:rsid w:val="00AF6E6E"/>
    <w:rsid w:val="00B92615"/>
    <w:rsid w:val="00BA5416"/>
    <w:rsid w:val="00C26BDD"/>
    <w:rsid w:val="00C40C95"/>
    <w:rsid w:val="00C76F65"/>
    <w:rsid w:val="00C85B71"/>
    <w:rsid w:val="00CB38D2"/>
    <w:rsid w:val="00CE605F"/>
    <w:rsid w:val="00D06F00"/>
    <w:rsid w:val="00DC4FDE"/>
    <w:rsid w:val="00E01684"/>
    <w:rsid w:val="00E51D48"/>
    <w:rsid w:val="00EA530C"/>
    <w:rsid w:val="00EE748F"/>
    <w:rsid w:val="00F029FF"/>
    <w:rsid w:val="00F15C89"/>
    <w:rsid w:val="00F25D85"/>
    <w:rsid w:val="00F85197"/>
    <w:rsid w:val="00FA078A"/>
    <w:rsid w:val="00FC52F0"/>
    <w:rsid w:val="00FD6078"/>
    <w:rsid w:val="00FE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9EB19"/>
  <w15:chartTrackingRefBased/>
  <w15:docId w15:val="{F4820EBD-1C54-44F7-9BCB-A0E296DB3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394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plaintext">
    <w:name w:val="x_msoplaintext"/>
    <w:basedOn w:val="Normal"/>
    <w:rsid w:val="00A4439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51D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2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Ingebjørg Hovde</dc:creator>
  <cp:keywords/>
  <dc:description/>
  <cp:lastModifiedBy>Ingebjørg Hovde</cp:lastModifiedBy>
  <cp:revision>4</cp:revision>
  <dcterms:created xsi:type="dcterms:W3CDTF">2024-05-21T07:53:00Z</dcterms:created>
  <dcterms:modified xsi:type="dcterms:W3CDTF">2024-06-03T08:17:00Z</dcterms:modified>
</cp:coreProperties>
</file>