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23D78" w14:textId="70BECCE6" w:rsidR="00F23F21" w:rsidRDefault="00DD198E" w:rsidP="00DD198E">
      <w:pPr>
        <w:pStyle w:val="Overskrift1"/>
        <w:rPr>
          <w:lang w:val="en-US"/>
        </w:rPr>
      </w:pPr>
      <w:r>
        <w:rPr>
          <w:lang w:val="en-US"/>
        </w:rPr>
        <w:t>HGO4010</w:t>
      </w:r>
    </w:p>
    <w:p w14:paraId="1E0924D0" w14:textId="77777777" w:rsidR="00DD198E" w:rsidRDefault="00DD198E">
      <w:pPr>
        <w:rPr>
          <w:lang w:val="en-US"/>
        </w:rPr>
      </w:pPr>
    </w:p>
    <w:p w14:paraId="7E83976B" w14:textId="77777777" w:rsidR="00DD198E" w:rsidRPr="00DD198E" w:rsidRDefault="00DD198E" w:rsidP="00DD198E">
      <w:pPr>
        <w:rPr>
          <w:lang w:val="en-GB"/>
        </w:rPr>
      </w:pPr>
      <w:r w:rsidRPr="00DD198E">
        <w:rPr>
          <w:lang w:val="en-GB"/>
        </w:rPr>
        <w:t xml:space="preserve">We would like to remove: </w:t>
      </w:r>
    </w:p>
    <w:p w14:paraId="1954E3A0" w14:textId="77777777" w:rsidR="00DD198E" w:rsidRPr="00DD198E" w:rsidRDefault="00DD198E" w:rsidP="00DD198E">
      <w:pPr>
        <w:numPr>
          <w:ilvl w:val="0"/>
          <w:numId w:val="1"/>
        </w:numPr>
        <w:rPr>
          <w:lang w:val="en-GB"/>
        </w:rPr>
      </w:pPr>
      <w:r w:rsidRPr="00DD198E">
        <w:rPr>
          <w:lang/>
        </w:rPr>
        <w:t>Vennesson (2008)</w:t>
      </w:r>
      <w:r w:rsidRPr="00DD198E">
        <w:rPr>
          <w:lang w:val="en-GB"/>
        </w:rPr>
        <w:t xml:space="preserve">: </w:t>
      </w:r>
    </w:p>
    <w:p w14:paraId="68AD3F6C" w14:textId="77777777" w:rsidR="00DD198E" w:rsidRPr="00DD198E" w:rsidRDefault="00DD198E" w:rsidP="00DD198E">
      <w:pPr>
        <w:rPr>
          <w:lang w:val="en-GB"/>
        </w:rPr>
      </w:pPr>
      <w:proofErr w:type="spellStart"/>
      <w:r w:rsidRPr="00DD198E">
        <w:rPr>
          <w:lang w:val="en-GB"/>
        </w:rPr>
        <w:t>Bookchapter</w:t>
      </w:r>
      <w:proofErr w:type="spellEnd"/>
      <w:r w:rsidRPr="00DD198E">
        <w:rPr>
          <w:lang w:val="en-GB"/>
        </w:rPr>
        <w:t xml:space="preserve"> in Case studies and process tracing: theories and practices. </w:t>
      </w:r>
      <w:proofErr w:type="spellStart"/>
      <w:r w:rsidRPr="00DD198E">
        <w:rPr>
          <w:lang w:val="en-GB"/>
        </w:rPr>
        <w:t>Vennesson</w:t>
      </w:r>
      <w:proofErr w:type="spellEnd"/>
      <w:r w:rsidRPr="00DD198E">
        <w:rPr>
          <w:lang w:val="en-GB"/>
        </w:rPr>
        <w:t xml:space="preserve">, P., </w:t>
      </w:r>
      <w:proofErr w:type="spellStart"/>
      <w:r w:rsidRPr="00DD198E">
        <w:rPr>
          <w:lang w:val="en-GB"/>
        </w:rPr>
        <w:t>i</w:t>
      </w:r>
      <w:proofErr w:type="spellEnd"/>
      <w:r w:rsidRPr="00DD198E">
        <w:rPr>
          <w:lang w:val="en-GB"/>
        </w:rPr>
        <w:t xml:space="preserve"> Approaches and methodologies in the social </w:t>
      </w:r>
      <w:proofErr w:type="gramStart"/>
      <w:r w:rsidRPr="00DD198E">
        <w:rPr>
          <w:lang w:val="en-GB"/>
        </w:rPr>
        <w:t>sciences :</w:t>
      </w:r>
      <w:proofErr w:type="gramEnd"/>
      <w:r w:rsidRPr="00DD198E">
        <w:rPr>
          <w:lang w:val="en-GB"/>
        </w:rPr>
        <w:t xml:space="preserve"> a pluralist perspective, Della Porta, Donatella; Keating, Michael, Cambridge, Cambridge University Press, cop. 2008, </w:t>
      </w:r>
      <w:proofErr w:type="spellStart"/>
      <w:r w:rsidRPr="00DD198E">
        <w:rPr>
          <w:lang w:val="en-GB"/>
        </w:rPr>
        <w:t>Sidespenn</w:t>
      </w:r>
      <w:proofErr w:type="spellEnd"/>
      <w:r w:rsidRPr="00DD198E">
        <w:rPr>
          <w:lang w:val="en-GB"/>
        </w:rPr>
        <w:t xml:space="preserve"> 223 – 239</w:t>
      </w:r>
    </w:p>
    <w:p w14:paraId="59670B51" w14:textId="77777777" w:rsidR="00DD198E" w:rsidRPr="00DD198E" w:rsidRDefault="00DD198E" w:rsidP="00DD198E">
      <w:pPr>
        <w:rPr>
          <w:lang w:val="en-GB"/>
        </w:rPr>
      </w:pPr>
    </w:p>
    <w:p w14:paraId="612A10A5" w14:textId="77777777" w:rsidR="00DD198E" w:rsidRPr="00DD198E" w:rsidRDefault="00DD198E" w:rsidP="00DD198E">
      <w:pPr>
        <w:rPr>
          <w:lang w:val="en-GB"/>
        </w:rPr>
      </w:pPr>
      <w:r w:rsidRPr="00DD198E">
        <w:rPr>
          <w:lang w:val="en-GB"/>
        </w:rPr>
        <w:t xml:space="preserve">We would like to add: </w:t>
      </w:r>
    </w:p>
    <w:p w14:paraId="25CD6B33" w14:textId="77777777" w:rsidR="00DD198E" w:rsidRPr="00DD198E" w:rsidRDefault="00DD198E" w:rsidP="00DD198E">
      <w:pPr>
        <w:numPr>
          <w:ilvl w:val="0"/>
          <w:numId w:val="1"/>
        </w:numPr>
        <w:rPr>
          <w:lang w:val="en-GB"/>
        </w:rPr>
      </w:pPr>
      <w:r w:rsidRPr="00DD198E">
        <w:rPr>
          <w:lang w:val="en-GB"/>
        </w:rPr>
        <w:t xml:space="preserve">Chen (1992): </w:t>
      </w:r>
    </w:p>
    <w:p w14:paraId="54965486" w14:textId="77777777" w:rsidR="00DD198E" w:rsidRPr="00DD198E" w:rsidRDefault="00DD198E" w:rsidP="00DD198E">
      <w:r w:rsidRPr="00DD198E">
        <w:rPr>
          <w:lang/>
        </w:rPr>
        <w:t>Chen, N.N. (1992), "Speaking Nearby:" A Conversation with Trinh T. Minh–ha. Visual Anthropology Review, 8: 82-91. </w:t>
      </w:r>
      <w:hyperlink r:id="rId5" w:history="1">
        <w:r w:rsidRPr="00DD198E">
          <w:rPr>
            <w:rStyle w:val="Hyperkobling"/>
            <w:lang/>
          </w:rPr>
          <w:t>https://doi.org/10.1525/var.1992.8.1.82</w:t>
        </w:r>
      </w:hyperlink>
    </w:p>
    <w:p w14:paraId="32040853" w14:textId="77777777" w:rsidR="00DD198E" w:rsidRPr="00DD198E" w:rsidRDefault="00DD198E">
      <w:pPr>
        <w:rPr>
          <w:lang w:val="en-US"/>
        </w:rPr>
      </w:pPr>
    </w:p>
    <w:sectPr w:rsidR="00DD198E" w:rsidRPr="00DD19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633E4"/>
    <w:multiLevelType w:val="hybridMultilevel"/>
    <w:tmpl w:val="ED128AF6"/>
    <w:lvl w:ilvl="0" w:tplc="E3A6E1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34516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8E"/>
    <w:rsid w:val="00BD44D4"/>
    <w:rsid w:val="00DD198E"/>
    <w:rsid w:val="00F2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DD445"/>
  <w15:chartTrackingRefBased/>
  <w15:docId w15:val="{DAC1411D-B4F3-4D87-8A4B-C054F8AF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D1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D1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D19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D1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D19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D19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D19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D19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D19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D19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D19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D19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D198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D198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D198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D198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D198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D198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D19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D1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D19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D1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D19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D198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D198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D198E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D1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D198E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D198E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DD198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D1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525/var.1992.8.1.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491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Kongsli</dc:creator>
  <cp:keywords/>
  <dc:description/>
  <cp:lastModifiedBy>Camilla Kongsli</cp:lastModifiedBy>
  <cp:revision>1</cp:revision>
  <dcterms:created xsi:type="dcterms:W3CDTF">2025-10-07T11:39:00Z</dcterms:created>
  <dcterms:modified xsi:type="dcterms:W3CDTF">2025-10-07T11:39:00Z</dcterms:modified>
</cp:coreProperties>
</file>